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7F6C62" w:rsidRDefault="00072F35"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7F6C62" w:rsidRDefault="00072F35"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7F6C62" w:rsidRDefault="000223E6"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7F6C62" w:rsidRDefault="00E818CC" w:rsidP="00E818CC">
            <w:pPr>
              <w:rPr>
                <w:rFonts w:asciiTheme="minorHAnsi" w:hAnsiTheme="minorHAnsi" w:cstheme="minorHAnsi"/>
                <w:sz w:val="20"/>
                <w:szCs w:val="20"/>
                <w:lang w:val="en-GB"/>
              </w:rPr>
            </w:pPr>
            <w:r w:rsidRPr="007F6C62">
              <w:rPr>
                <w:rFonts w:asciiTheme="minorHAnsi" w:hAnsiTheme="minorHAnsi" w:cstheme="minorHAnsi"/>
                <w:sz w:val="20"/>
                <w:szCs w:val="20"/>
                <w:lang w:val="en-GB"/>
              </w:rPr>
              <w:t xml:space="preserve">Master’s Degree "Design of Resilient, Sustainable and Intelligent Infrastructures". </w:t>
            </w:r>
          </w:p>
          <w:p w14:paraId="387351CF" w14:textId="77777777" w:rsidR="00E818CC" w:rsidRPr="007F6C62" w:rsidRDefault="00E818CC" w:rsidP="00E818CC">
            <w:pPr>
              <w:rPr>
                <w:rFonts w:asciiTheme="minorHAnsi" w:hAnsiTheme="minorHAnsi" w:cstheme="minorHAnsi"/>
                <w:sz w:val="20"/>
                <w:szCs w:val="20"/>
                <w:lang w:val="en-GB"/>
              </w:rPr>
            </w:pPr>
            <w:r w:rsidRPr="007F6C62">
              <w:rPr>
                <w:rFonts w:asciiTheme="minorHAnsi" w:hAnsiTheme="minorHAnsi" w:cstheme="minorHAnsi"/>
                <w:sz w:val="20"/>
                <w:szCs w:val="20"/>
                <w:lang w:val="en-GB"/>
              </w:rPr>
              <w:t>Tracks:</w:t>
            </w:r>
          </w:p>
          <w:p w14:paraId="3B16460B" w14:textId="77777777" w:rsidR="00E818CC" w:rsidRPr="007F6C62" w:rsidRDefault="00E818CC" w:rsidP="00E818CC">
            <w:pPr>
              <w:rPr>
                <w:rFonts w:asciiTheme="minorHAnsi" w:hAnsiTheme="minorHAnsi" w:cstheme="minorHAnsi"/>
                <w:sz w:val="20"/>
                <w:szCs w:val="20"/>
                <w:lang w:val="en-GB"/>
              </w:rPr>
            </w:pPr>
            <w:r w:rsidRPr="007F6C62">
              <w:rPr>
                <w:rFonts w:asciiTheme="minorHAnsi" w:hAnsiTheme="minorHAnsi" w:cstheme="minorHAnsi"/>
                <w:sz w:val="20"/>
                <w:szCs w:val="20"/>
                <w:lang w:val="en-GB"/>
              </w:rPr>
              <w:t>(A) Resilient Materials, Structures and Geotechnical Infrastructures,</w:t>
            </w:r>
          </w:p>
          <w:p w14:paraId="6089F7A6" w14:textId="77777777" w:rsidR="00E818CC" w:rsidRPr="007F6C62" w:rsidRDefault="00E818CC" w:rsidP="00E818CC">
            <w:pPr>
              <w:rPr>
                <w:rFonts w:asciiTheme="minorHAnsi" w:hAnsiTheme="minorHAnsi" w:cstheme="minorHAnsi"/>
                <w:sz w:val="20"/>
                <w:szCs w:val="20"/>
                <w:lang w:val="en-GB"/>
              </w:rPr>
            </w:pPr>
            <w:r w:rsidRPr="007F6C62">
              <w:rPr>
                <w:rFonts w:asciiTheme="minorHAnsi" w:hAnsiTheme="minorHAnsi" w:cstheme="minorHAnsi"/>
                <w:sz w:val="20"/>
                <w:szCs w:val="20"/>
                <w:lang w:val="en-GB"/>
              </w:rPr>
              <w:t xml:space="preserve">(B) Hydraulic and Environmental Engineering for Sustainable Infrastructures, and </w:t>
            </w:r>
          </w:p>
          <w:p w14:paraId="3A1D1B58" w14:textId="466732DF" w:rsidR="000223E6" w:rsidRPr="007F6C62" w:rsidRDefault="00E818CC" w:rsidP="00E818CC">
            <w:pPr>
              <w:rPr>
                <w:rFonts w:asciiTheme="minorHAnsi" w:hAnsiTheme="minorHAnsi" w:cstheme="minorHAnsi"/>
                <w:sz w:val="20"/>
                <w:szCs w:val="20"/>
                <w:lang w:val="en-GB"/>
              </w:rPr>
            </w:pPr>
            <w:r w:rsidRPr="007F6C62">
              <w:rPr>
                <w:rFonts w:asciiTheme="minorHAnsi" w:hAnsiTheme="minorHAnsi" w:cstheme="minorHAnsi"/>
                <w:sz w:val="20"/>
                <w:szCs w:val="20"/>
                <w:lang w:val="en-GB"/>
              </w:rPr>
              <w:t>(C) Intelligent Systems in Transportation and Construction Project Management</w:t>
            </w: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7F6C62" w:rsidRDefault="000223E6"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POST</w:t>
            </w:r>
            <w:r w:rsidR="00072F35" w:rsidRPr="007F6C62">
              <w:rPr>
                <w:rFonts w:asciiTheme="minorHAnsi" w:hAnsiTheme="minorHAnsi" w:cstheme="minorHAnsi"/>
                <w:sz w:val="20"/>
                <w:szCs w:val="20"/>
                <w:lang w:val="en-GB"/>
              </w:rPr>
              <w:t>GRADUATE</w:t>
            </w:r>
            <w:r w:rsidRPr="007F6C62">
              <w:rPr>
                <w:rFonts w:asciiTheme="minorHAnsi" w:hAnsiTheme="minorHAnsi" w:cstheme="minorHAnsi"/>
                <w:sz w:val="20"/>
                <w:szCs w:val="20"/>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01B81D55" w:rsidR="00CC1EC5" w:rsidRPr="007F6C62" w:rsidRDefault="00CC1EC5" w:rsidP="00456683">
            <w:pPr>
              <w:rPr>
                <w:rFonts w:asciiTheme="minorHAnsi" w:hAnsiTheme="minorHAnsi" w:cstheme="minorHAnsi"/>
                <w:sz w:val="20"/>
                <w:szCs w:val="20"/>
                <w:lang w:val="en-GB"/>
              </w:rPr>
            </w:pPr>
          </w:p>
        </w:tc>
        <w:tc>
          <w:tcPr>
            <w:tcW w:w="2505" w:type="dxa"/>
            <w:gridSpan w:val="2"/>
            <w:shd w:val="clear" w:color="auto" w:fill="D0CECE" w:themeFill="background2" w:themeFillShade="E6"/>
          </w:tcPr>
          <w:p w14:paraId="22544528"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b/>
                <w:sz w:val="20"/>
                <w:szCs w:val="20"/>
                <w:lang w:val="en-GB"/>
              </w:rPr>
              <w:t>SEMESTER</w:t>
            </w:r>
          </w:p>
        </w:tc>
        <w:tc>
          <w:tcPr>
            <w:tcW w:w="1591" w:type="dxa"/>
            <w:gridSpan w:val="2"/>
          </w:tcPr>
          <w:p w14:paraId="15EDE5A0" w14:textId="179FEEA1" w:rsidR="00CC1EC5" w:rsidRPr="007F6C62" w:rsidRDefault="007F6C62" w:rsidP="007F6C62">
            <w:pPr>
              <w:rPr>
                <w:rFonts w:asciiTheme="minorHAnsi" w:hAnsiTheme="minorHAnsi" w:cstheme="minorHAnsi"/>
                <w:sz w:val="20"/>
                <w:szCs w:val="20"/>
                <w:lang w:val="en-GB"/>
              </w:rPr>
            </w:pPr>
            <w:r w:rsidRPr="007F6C62">
              <w:rPr>
                <w:rFonts w:asciiTheme="minorHAnsi" w:hAnsiTheme="minorHAnsi" w:cstheme="minorHAnsi"/>
                <w:sz w:val="20"/>
                <w:szCs w:val="20"/>
                <w:lang w:val="en-GB"/>
              </w:rPr>
              <w:t>SPRING</w:t>
            </w:r>
            <w:r w:rsidR="00632713" w:rsidRPr="007F6C62">
              <w:rPr>
                <w:rFonts w:asciiTheme="minorHAnsi" w:hAnsiTheme="minorHAnsi" w:cstheme="minorHAnsi"/>
                <w:sz w:val="20"/>
                <w:szCs w:val="20"/>
                <w:lang w:val="en-GB"/>
              </w:rPr>
              <w:t xml:space="preserve"> (</w:t>
            </w:r>
            <w:r w:rsidRPr="007F6C62">
              <w:rPr>
                <w:rFonts w:asciiTheme="minorHAnsi" w:hAnsiTheme="minorHAnsi" w:cstheme="minorHAnsi"/>
                <w:sz w:val="20"/>
                <w:szCs w:val="20"/>
                <w:lang w:val="en-GB"/>
              </w:rPr>
              <w:t>B</w:t>
            </w:r>
            <w:r w:rsidR="00632713" w:rsidRPr="007F6C62">
              <w:rPr>
                <w:rFonts w:asciiTheme="minorHAnsi" w:hAnsiTheme="minorHAnsi" w:cstheme="minorHAnsi"/>
                <w:sz w:val="20"/>
                <w:szCs w:val="20"/>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6D9247B7" w:rsidR="00CC1EC5" w:rsidRPr="009F0F47" w:rsidRDefault="007F6C62" w:rsidP="00456683">
            <w:pPr>
              <w:rPr>
                <w:rFonts w:asciiTheme="minorHAnsi" w:hAnsiTheme="minorHAnsi" w:cstheme="minorHAnsi"/>
                <w:b/>
                <w:sz w:val="20"/>
                <w:szCs w:val="20"/>
                <w:lang w:val="en-GB"/>
              </w:rPr>
            </w:pPr>
            <w:bookmarkStart w:id="0" w:name="_GoBack"/>
            <w:r w:rsidRPr="009F0F47">
              <w:rPr>
                <w:rFonts w:asciiTheme="minorHAnsi" w:hAnsiTheme="minorHAnsi" w:cstheme="minorHAnsi"/>
                <w:b/>
                <w:sz w:val="20"/>
                <w:szCs w:val="20"/>
                <w:lang w:val="en-GB"/>
              </w:rPr>
              <w:t>COASTAL ZONE MANAGEMENT AND PROTECTION</w:t>
            </w:r>
            <w:bookmarkEnd w:id="0"/>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01FD95DF" w:rsidR="00CC1EC5" w:rsidRPr="007F6C62" w:rsidRDefault="007F6C62" w:rsidP="00456683">
            <w:pPr>
              <w:jc w:val="right"/>
              <w:rPr>
                <w:rFonts w:asciiTheme="minorHAnsi" w:hAnsiTheme="minorHAnsi" w:cstheme="minorHAnsi"/>
                <w:sz w:val="20"/>
                <w:szCs w:val="20"/>
                <w:lang w:val="en-GB"/>
              </w:rPr>
            </w:pPr>
            <w:r w:rsidRPr="007F6C62">
              <w:rPr>
                <w:rFonts w:asciiTheme="minorHAnsi" w:hAnsiTheme="minorHAnsi" w:cstheme="minorHAnsi"/>
                <w:sz w:val="20"/>
                <w:szCs w:val="20"/>
                <w:lang w:val="en-GB"/>
              </w:rPr>
              <w:t>Lectures</w:t>
            </w:r>
          </w:p>
        </w:tc>
        <w:tc>
          <w:tcPr>
            <w:tcW w:w="1559" w:type="dxa"/>
            <w:gridSpan w:val="2"/>
          </w:tcPr>
          <w:p w14:paraId="046A1DB3" w14:textId="786B331F" w:rsidR="00CC1EC5" w:rsidRPr="007F6C62" w:rsidRDefault="007F6C62" w:rsidP="00E30CBA">
            <w:pPr>
              <w:jc w:val="center"/>
              <w:rPr>
                <w:rFonts w:asciiTheme="minorHAnsi" w:hAnsiTheme="minorHAnsi" w:cstheme="minorHAnsi"/>
                <w:sz w:val="20"/>
                <w:szCs w:val="20"/>
                <w:lang w:val="en-GB"/>
              </w:rPr>
            </w:pPr>
            <w:r w:rsidRPr="007F6C62">
              <w:rPr>
                <w:rFonts w:asciiTheme="minorHAnsi" w:hAnsiTheme="minorHAnsi" w:cstheme="minorHAnsi"/>
                <w:sz w:val="20"/>
                <w:szCs w:val="20"/>
                <w:lang w:val="en-GB"/>
              </w:rPr>
              <w:t>4</w:t>
            </w:r>
          </w:p>
        </w:tc>
        <w:tc>
          <w:tcPr>
            <w:tcW w:w="1240" w:type="dxa"/>
          </w:tcPr>
          <w:p w14:paraId="76022095" w14:textId="77777777" w:rsidR="00CC1EC5" w:rsidRPr="007F6C62" w:rsidRDefault="00FE10DC" w:rsidP="00E30CBA">
            <w:pPr>
              <w:jc w:val="center"/>
              <w:rPr>
                <w:rFonts w:asciiTheme="minorHAnsi" w:hAnsiTheme="minorHAnsi" w:cstheme="minorHAnsi"/>
                <w:sz w:val="20"/>
                <w:szCs w:val="20"/>
                <w:lang w:val="el-GR"/>
              </w:rPr>
            </w:pPr>
            <w:r w:rsidRPr="007F6C62">
              <w:rPr>
                <w:rFonts w:asciiTheme="minorHAnsi" w:hAnsiTheme="minorHAnsi" w:cstheme="minorHAnsi"/>
                <w:sz w:val="20"/>
                <w:szCs w:val="20"/>
                <w:lang w:val="en-GB"/>
              </w:rPr>
              <w:t>7.</w:t>
            </w:r>
            <w:r w:rsidR="004156AD" w:rsidRPr="007F6C62">
              <w:rPr>
                <w:rFonts w:asciiTheme="minorHAnsi" w:hAnsiTheme="minorHAnsi" w:cstheme="minorHAnsi"/>
                <w:sz w:val="20"/>
                <w:szCs w:val="20"/>
                <w:lang w:val="el-GR"/>
              </w:rPr>
              <w:t>5</w:t>
            </w: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7F6C62" w:rsidRDefault="00CC1EC5" w:rsidP="00E30CBA">
            <w:pPr>
              <w:rPr>
                <w:rFonts w:asciiTheme="minorHAnsi" w:hAnsiTheme="minorHAnsi" w:cs="Arial"/>
                <w:i/>
                <w:sz w:val="20"/>
                <w:szCs w:val="20"/>
                <w:lang w:val="en-GB"/>
              </w:rPr>
            </w:pPr>
            <w:r w:rsidRPr="007F6C62">
              <w:rPr>
                <w:rFonts w:asciiTheme="minorHAnsi" w:hAnsiTheme="minorHAnsi" w:cs="Arial"/>
                <w:i/>
                <w:sz w:val="20"/>
                <w:szCs w:val="20"/>
                <w:lang w:val="en-GB"/>
              </w:rPr>
              <w:t>Add rows if necessary. The organisation of teaching and the teaching methods used are described in detail at (d).</w:t>
            </w:r>
          </w:p>
        </w:tc>
        <w:tc>
          <w:tcPr>
            <w:tcW w:w="1559" w:type="dxa"/>
            <w:gridSpan w:val="2"/>
          </w:tcPr>
          <w:p w14:paraId="7F26CA57" w14:textId="77777777" w:rsidR="00CC1EC5" w:rsidRPr="007F6C62" w:rsidRDefault="00CC1EC5" w:rsidP="00E30CBA">
            <w:pPr>
              <w:jc w:val="right"/>
              <w:rPr>
                <w:rFonts w:asciiTheme="minorHAnsi" w:hAnsiTheme="minorHAnsi" w:cstheme="minorHAnsi"/>
                <w:sz w:val="20"/>
                <w:szCs w:val="20"/>
                <w:lang w:val="en-GB"/>
              </w:rPr>
            </w:pPr>
          </w:p>
        </w:tc>
        <w:tc>
          <w:tcPr>
            <w:tcW w:w="1240" w:type="dxa"/>
          </w:tcPr>
          <w:p w14:paraId="0E2D66A4" w14:textId="77777777" w:rsidR="00CC1EC5" w:rsidRPr="007F6C62" w:rsidRDefault="00CC1EC5" w:rsidP="00E30CBA">
            <w:pPr>
              <w:rPr>
                <w:rFonts w:asciiTheme="minorHAnsi" w:hAnsiTheme="minorHAnsi" w:cstheme="minorHAnsi"/>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7F6C62" w:rsidRDefault="00CC1EC5" w:rsidP="00E30CBA">
            <w:pPr>
              <w:jc w:val="right"/>
              <w:rPr>
                <w:rFonts w:asciiTheme="minorHAnsi" w:hAnsiTheme="minorHAnsi" w:cs="Arial"/>
                <w:i/>
                <w:sz w:val="20"/>
                <w:szCs w:val="20"/>
                <w:lang w:val="en-GB"/>
              </w:rPr>
            </w:pPr>
            <w:r w:rsidRPr="007F6C62">
              <w:rPr>
                <w:rFonts w:asciiTheme="minorHAnsi" w:hAnsiTheme="minorHAnsi" w:cs="Arial"/>
                <w:b/>
                <w:sz w:val="20"/>
                <w:szCs w:val="20"/>
                <w:lang w:val="en-GB"/>
              </w:rPr>
              <w:t>COURSE TYPE</w:t>
            </w:r>
            <w:r w:rsidRPr="007F6C62">
              <w:rPr>
                <w:rFonts w:asciiTheme="minorHAnsi" w:hAnsiTheme="minorHAnsi" w:cs="Arial"/>
                <w:i/>
                <w:sz w:val="20"/>
                <w:szCs w:val="20"/>
                <w:lang w:val="en-GB"/>
              </w:rPr>
              <w:t xml:space="preserve"> </w:t>
            </w:r>
          </w:p>
          <w:p w14:paraId="21E24496"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i/>
                <w:sz w:val="20"/>
                <w:szCs w:val="20"/>
                <w:lang w:val="en-GB"/>
              </w:rPr>
              <w:t xml:space="preserve">general background, </w:t>
            </w:r>
            <w:r w:rsidRPr="007F6C62">
              <w:rPr>
                <w:rFonts w:asciiTheme="minorHAnsi" w:hAnsiTheme="minorHAnsi" w:cs="Arial"/>
                <w:i/>
                <w:sz w:val="20"/>
                <w:szCs w:val="20"/>
                <w:lang w:val="en-GB"/>
              </w:rPr>
              <w:br/>
              <w:t>special background, specialised general knowledge, skills development</w:t>
            </w:r>
          </w:p>
        </w:tc>
        <w:tc>
          <w:tcPr>
            <w:tcW w:w="5293" w:type="dxa"/>
            <w:gridSpan w:val="5"/>
          </w:tcPr>
          <w:p w14:paraId="006DEF62" w14:textId="43AC4F22" w:rsidR="00CC1EC5" w:rsidRPr="007F6C62" w:rsidRDefault="007F6C62"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Specialised knowledge</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b/>
                <w:sz w:val="20"/>
                <w:szCs w:val="20"/>
                <w:lang w:val="en-GB"/>
              </w:rPr>
              <w:t>PREREQUISITE COURSES:</w:t>
            </w:r>
          </w:p>
          <w:p w14:paraId="5EA0853D" w14:textId="77777777" w:rsidR="00CC1EC5" w:rsidRPr="007F6C62" w:rsidRDefault="00CC1EC5" w:rsidP="00E30CBA">
            <w:pPr>
              <w:jc w:val="right"/>
              <w:rPr>
                <w:rFonts w:asciiTheme="minorHAnsi" w:hAnsiTheme="minorHAnsi" w:cs="Arial"/>
                <w:b/>
                <w:sz w:val="20"/>
                <w:szCs w:val="20"/>
                <w:lang w:val="en-GB"/>
              </w:rPr>
            </w:pPr>
          </w:p>
        </w:tc>
        <w:tc>
          <w:tcPr>
            <w:tcW w:w="5293" w:type="dxa"/>
            <w:gridSpan w:val="5"/>
          </w:tcPr>
          <w:p w14:paraId="4F246567" w14:textId="4464A56A" w:rsidR="00CC1EC5" w:rsidRPr="007F6C62" w:rsidRDefault="007F6C62" w:rsidP="00456683">
            <w:pPr>
              <w:rPr>
                <w:rFonts w:asciiTheme="minorHAnsi" w:hAnsiTheme="minorHAnsi" w:cstheme="minorHAnsi"/>
                <w:sz w:val="20"/>
                <w:szCs w:val="20"/>
                <w:lang w:val="en-GB"/>
              </w:rPr>
            </w:pPr>
            <w:r w:rsidRPr="007F6C62">
              <w:rPr>
                <w:rFonts w:asciiTheme="minorHAnsi" w:hAnsiTheme="minorHAnsi" w:cstheme="minorHAnsi"/>
                <w:sz w:val="20"/>
                <w:szCs w:val="20"/>
                <w:lang w:val="en-GB"/>
              </w:rPr>
              <w:t>None</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b/>
                <w:sz w:val="20"/>
                <w:szCs w:val="20"/>
                <w:lang w:val="en-GB"/>
              </w:rPr>
              <w:t>LANGUAGE OF INSTRUCTION and EXAMINATIONS:</w:t>
            </w:r>
          </w:p>
        </w:tc>
        <w:tc>
          <w:tcPr>
            <w:tcW w:w="5293" w:type="dxa"/>
            <w:gridSpan w:val="5"/>
          </w:tcPr>
          <w:p w14:paraId="36BC733A" w14:textId="77777777" w:rsidR="00CC1EC5" w:rsidRPr="007F6C62" w:rsidRDefault="00A92926"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Greek</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b/>
                <w:sz w:val="20"/>
                <w:szCs w:val="20"/>
                <w:lang w:val="en-GB"/>
              </w:rPr>
              <w:t>IS THE COURSE OFFERED TO ERASMUS STUDENTS</w:t>
            </w:r>
          </w:p>
        </w:tc>
        <w:tc>
          <w:tcPr>
            <w:tcW w:w="5293" w:type="dxa"/>
            <w:gridSpan w:val="5"/>
          </w:tcPr>
          <w:p w14:paraId="32CB2D81" w14:textId="642ABA15" w:rsidR="00CC1EC5" w:rsidRPr="007F6C62" w:rsidRDefault="007F6C62" w:rsidP="00E30CBA">
            <w:pPr>
              <w:rPr>
                <w:rFonts w:asciiTheme="minorHAnsi" w:hAnsiTheme="minorHAnsi" w:cstheme="minorHAnsi"/>
                <w:sz w:val="20"/>
                <w:szCs w:val="20"/>
                <w:lang w:val="en-GB"/>
              </w:rPr>
            </w:pPr>
            <w:r w:rsidRPr="007F6C62">
              <w:rPr>
                <w:rFonts w:asciiTheme="minorHAnsi" w:hAnsiTheme="minorHAnsi" w:cstheme="minorHAnsi"/>
                <w:sz w:val="20"/>
                <w:szCs w:val="20"/>
                <w:lang w:val="en-GB"/>
              </w:rPr>
              <w:t>NO</w:t>
            </w: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7F6C62" w:rsidRDefault="00CC1EC5" w:rsidP="00E30CBA">
            <w:pPr>
              <w:jc w:val="right"/>
              <w:rPr>
                <w:rFonts w:asciiTheme="minorHAnsi" w:hAnsiTheme="minorHAnsi" w:cs="Arial"/>
                <w:b/>
                <w:sz w:val="20"/>
                <w:szCs w:val="20"/>
                <w:lang w:val="en-GB"/>
              </w:rPr>
            </w:pPr>
            <w:r w:rsidRPr="007F6C62">
              <w:rPr>
                <w:rFonts w:asciiTheme="minorHAnsi" w:hAnsiTheme="minorHAnsi" w:cs="Arial"/>
                <w:b/>
                <w:sz w:val="20"/>
                <w:szCs w:val="20"/>
                <w:lang w:val="en-GB"/>
              </w:rPr>
              <w:t>COURSE WEBSITE (URL)</w:t>
            </w:r>
          </w:p>
        </w:tc>
        <w:tc>
          <w:tcPr>
            <w:tcW w:w="5293" w:type="dxa"/>
            <w:gridSpan w:val="5"/>
          </w:tcPr>
          <w:p w14:paraId="6BC50A06" w14:textId="2895C00D" w:rsidR="00CC1EC5" w:rsidRPr="007F6C62" w:rsidRDefault="007F6C62" w:rsidP="00456683">
            <w:pPr>
              <w:spacing w:after="200" w:line="276" w:lineRule="auto"/>
              <w:rPr>
                <w:rFonts w:asciiTheme="minorHAnsi" w:eastAsia="Calibri" w:hAnsiTheme="minorHAnsi" w:cstheme="minorHAnsi"/>
                <w:sz w:val="20"/>
                <w:szCs w:val="20"/>
                <w:lang w:val="en-GB"/>
              </w:rPr>
            </w:pPr>
            <w:r w:rsidRPr="007F6C62">
              <w:rPr>
                <w:rFonts w:asciiTheme="minorHAnsi" w:eastAsia="Calibri" w:hAnsiTheme="minorHAnsi" w:cstheme="minorHAnsi"/>
                <w:sz w:val="20"/>
                <w:szCs w:val="20"/>
                <w:lang w:val="en-GB"/>
              </w:rPr>
              <w:t>https://eclass.upatras.gr/courses/CIV1777/</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95A6960" w14:textId="77777777" w:rsidR="007F6C62" w:rsidRPr="007F6C62" w:rsidRDefault="007F6C62" w:rsidP="007F6C62">
            <w:pPr>
              <w:widowControl w:val="0"/>
              <w:autoSpaceDE w:val="0"/>
              <w:autoSpaceDN w:val="0"/>
              <w:adjustRightInd w:val="0"/>
              <w:rPr>
                <w:rFonts w:asciiTheme="minorHAnsi" w:hAnsiTheme="minorHAnsi" w:cs="Arial"/>
                <w:sz w:val="20"/>
                <w:szCs w:val="20"/>
                <w:lang w:val="en-GB"/>
              </w:rPr>
            </w:pPr>
            <w:r w:rsidRPr="007F6C62">
              <w:rPr>
                <w:rFonts w:asciiTheme="minorHAnsi" w:hAnsiTheme="minorHAnsi" w:cs="Arial"/>
                <w:sz w:val="20"/>
                <w:szCs w:val="20"/>
                <w:lang w:val="en-GB"/>
              </w:rPr>
              <w:t>Desired learning outcomes:</w:t>
            </w:r>
          </w:p>
          <w:p w14:paraId="0C89591A" w14:textId="2C26C0F2" w:rsidR="007F6C62" w:rsidRPr="007F6C62" w:rsidRDefault="007F6C62" w:rsidP="007F6C62">
            <w:pPr>
              <w:pStyle w:val="ListParagraph"/>
              <w:widowControl w:val="0"/>
              <w:numPr>
                <w:ilvl w:val="0"/>
                <w:numId w:val="7"/>
              </w:numPr>
              <w:autoSpaceDE w:val="0"/>
              <w:autoSpaceDN w:val="0"/>
              <w:adjustRightInd w:val="0"/>
              <w:ind w:left="357" w:hanging="357"/>
              <w:rPr>
                <w:rFonts w:asciiTheme="minorHAnsi" w:hAnsiTheme="minorHAnsi" w:cs="Arial"/>
                <w:sz w:val="20"/>
                <w:szCs w:val="20"/>
                <w:lang w:val="en-GB"/>
              </w:rPr>
            </w:pPr>
            <w:r w:rsidRPr="007F6C62">
              <w:rPr>
                <w:rFonts w:asciiTheme="minorHAnsi" w:hAnsiTheme="minorHAnsi" w:cs="Arial"/>
                <w:sz w:val="20"/>
                <w:szCs w:val="20"/>
                <w:lang w:val="en-GB"/>
              </w:rPr>
              <w:t>P</w:t>
            </w:r>
            <w:r w:rsidRPr="007F6C62">
              <w:rPr>
                <w:rFonts w:asciiTheme="minorHAnsi" w:hAnsiTheme="minorHAnsi" w:cs="Arial"/>
                <w:sz w:val="20"/>
                <w:szCs w:val="20"/>
                <w:lang w:val="en-GB"/>
              </w:rPr>
              <w:t xml:space="preserve">rinciples of coastal </w:t>
            </w:r>
            <w:r w:rsidRPr="007F6C62">
              <w:rPr>
                <w:rFonts w:asciiTheme="minorHAnsi" w:hAnsiTheme="minorHAnsi" w:cs="Arial"/>
                <w:sz w:val="20"/>
                <w:szCs w:val="20"/>
                <w:lang w:val="en-GB"/>
              </w:rPr>
              <w:t>sediment transport and erosion</w:t>
            </w:r>
            <w:r w:rsidRPr="007F6C62">
              <w:rPr>
                <w:rFonts w:asciiTheme="minorHAnsi" w:hAnsiTheme="minorHAnsi" w:cs="Arial"/>
                <w:sz w:val="20"/>
                <w:szCs w:val="20"/>
                <w:lang w:val="en-GB"/>
              </w:rPr>
              <w:t>.</w:t>
            </w:r>
          </w:p>
          <w:p w14:paraId="0C2BEA07" w14:textId="24086AF4" w:rsidR="007F6C62" w:rsidRPr="007F6C62" w:rsidRDefault="007F6C62" w:rsidP="007F6C62">
            <w:pPr>
              <w:pStyle w:val="ListParagraph"/>
              <w:widowControl w:val="0"/>
              <w:numPr>
                <w:ilvl w:val="0"/>
                <w:numId w:val="7"/>
              </w:numPr>
              <w:autoSpaceDE w:val="0"/>
              <w:autoSpaceDN w:val="0"/>
              <w:adjustRightInd w:val="0"/>
              <w:ind w:left="357" w:hanging="357"/>
              <w:rPr>
                <w:rFonts w:asciiTheme="minorHAnsi" w:hAnsiTheme="minorHAnsi" w:cs="Arial"/>
                <w:sz w:val="20"/>
                <w:szCs w:val="20"/>
                <w:lang w:val="en-GB"/>
              </w:rPr>
            </w:pPr>
            <w:r w:rsidRPr="007F6C62">
              <w:rPr>
                <w:rFonts w:asciiTheme="minorHAnsi" w:hAnsiTheme="minorHAnsi" w:cs="Arial"/>
                <w:sz w:val="20"/>
                <w:szCs w:val="20"/>
                <w:lang w:val="en-GB"/>
              </w:rPr>
              <w:t xml:space="preserve">Design guidelines of </w:t>
            </w:r>
            <w:r w:rsidRPr="007F6C62">
              <w:rPr>
                <w:rFonts w:asciiTheme="minorHAnsi" w:hAnsiTheme="minorHAnsi" w:cs="Arial"/>
                <w:sz w:val="20"/>
                <w:szCs w:val="20"/>
                <w:lang w:val="en-GB"/>
              </w:rPr>
              <w:t>coastal protection works</w:t>
            </w:r>
            <w:r w:rsidRPr="007F6C62">
              <w:rPr>
                <w:rFonts w:asciiTheme="minorHAnsi" w:hAnsiTheme="minorHAnsi" w:cs="Arial"/>
                <w:sz w:val="20"/>
                <w:szCs w:val="20"/>
                <w:lang w:val="en-GB"/>
              </w:rPr>
              <w:t>.</w:t>
            </w:r>
          </w:p>
          <w:p w14:paraId="0BC014DC" w14:textId="0797E179" w:rsidR="007F6C62" w:rsidRPr="007F6C62" w:rsidRDefault="007F6C62" w:rsidP="007F6C62">
            <w:pPr>
              <w:pStyle w:val="ListParagraph"/>
              <w:widowControl w:val="0"/>
              <w:numPr>
                <w:ilvl w:val="0"/>
                <w:numId w:val="7"/>
              </w:numPr>
              <w:autoSpaceDE w:val="0"/>
              <w:autoSpaceDN w:val="0"/>
              <w:adjustRightInd w:val="0"/>
              <w:ind w:left="357" w:hanging="357"/>
              <w:rPr>
                <w:rFonts w:asciiTheme="minorHAnsi" w:hAnsiTheme="minorHAnsi" w:cs="Arial"/>
                <w:sz w:val="20"/>
                <w:szCs w:val="20"/>
                <w:lang w:val="en-GB"/>
              </w:rPr>
            </w:pPr>
            <w:r w:rsidRPr="007F6C62">
              <w:rPr>
                <w:rFonts w:asciiTheme="minorHAnsi" w:hAnsiTheme="minorHAnsi" w:cs="Arial"/>
                <w:sz w:val="20"/>
                <w:szCs w:val="20"/>
                <w:lang w:val="en-GB"/>
              </w:rPr>
              <w:t xml:space="preserve">Basic principles of </w:t>
            </w:r>
            <w:r w:rsidRPr="007F6C62">
              <w:rPr>
                <w:rFonts w:asciiTheme="minorHAnsi" w:hAnsiTheme="minorHAnsi" w:cs="Arial"/>
                <w:sz w:val="20"/>
                <w:szCs w:val="20"/>
              </w:rPr>
              <w:t>integrated coastal zone management</w:t>
            </w:r>
            <w:r w:rsidRPr="007F6C62">
              <w:rPr>
                <w:rFonts w:asciiTheme="minorHAnsi" w:hAnsiTheme="minorHAnsi" w:cs="Arial"/>
                <w:sz w:val="20"/>
                <w:szCs w:val="20"/>
                <w:lang w:val="en-GB"/>
              </w:rPr>
              <w:t>.</w:t>
            </w:r>
          </w:p>
          <w:p w14:paraId="37BFC12F" w14:textId="77777777" w:rsidR="007F6C62" w:rsidRPr="007F6C62" w:rsidRDefault="007F6C62" w:rsidP="007F6C62">
            <w:pPr>
              <w:widowControl w:val="0"/>
              <w:autoSpaceDE w:val="0"/>
              <w:autoSpaceDN w:val="0"/>
              <w:adjustRightInd w:val="0"/>
              <w:rPr>
                <w:rFonts w:asciiTheme="minorHAnsi" w:hAnsiTheme="minorHAnsi" w:cs="Arial"/>
                <w:sz w:val="20"/>
                <w:szCs w:val="20"/>
                <w:lang w:val="en-GB"/>
              </w:rPr>
            </w:pPr>
            <w:r w:rsidRPr="007F6C62">
              <w:rPr>
                <w:rFonts w:asciiTheme="minorHAnsi" w:hAnsiTheme="minorHAnsi" w:cs="Arial"/>
                <w:sz w:val="20"/>
                <w:szCs w:val="20"/>
                <w:lang w:val="en-GB"/>
              </w:rPr>
              <w:t>Specific knowledge and competences:</w:t>
            </w:r>
          </w:p>
          <w:p w14:paraId="5262F15A" w14:textId="4C6AE32E" w:rsidR="007F6C62" w:rsidRPr="00F1191B" w:rsidRDefault="007F6C62" w:rsidP="00F1191B">
            <w:pPr>
              <w:pStyle w:val="ListParagraph"/>
              <w:widowControl w:val="0"/>
              <w:numPr>
                <w:ilvl w:val="0"/>
                <w:numId w:val="9"/>
              </w:numPr>
              <w:autoSpaceDE w:val="0"/>
              <w:autoSpaceDN w:val="0"/>
              <w:adjustRightInd w:val="0"/>
              <w:ind w:left="357" w:hanging="357"/>
              <w:rPr>
                <w:rFonts w:asciiTheme="minorHAnsi" w:hAnsiTheme="minorHAnsi" w:cs="Arial"/>
                <w:sz w:val="20"/>
                <w:szCs w:val="20"/>
                <w:lang w:val="en-GB"/>
              </w:rPr>
            </w:pPr>
            <w:r w:rsidRPr="00F1191B">
              <w:rPr>
                <w:rFonts w:asciiTheme="minorHAnsi" w:hAnsiTheme="minorHAnsi" w:cs="Arial"/>
                <w:sz w:val="20"/>
                <w:szCs w:val="20"/>
                <w:lang w:val="en-GB"/>
              </w:rPr>
              <w:t xml:space="preserve">Computation of relative parameters for coastal sediment loads and </w:t>
            </w:r>
            <w:proofErr w:type="spellStart"/>
            <w:r w:rsidRPr="00F1191B">
              <w:rPr>
                <w:rFonts w:asciiTheme="minorHAnsi" w:hAnsiTheme="minorHAnsi" w:cs="Arial"/>
                <w:sz w:val="20"/>
                <w:szCs w:val="20"/>
                <w:lang w:val="en-GB"/>
              </w:rPr>
              <w:t>morphodynamics</w:t>
            </w:r>
            <w:proofErr w:type="spellEnd"/>
            <w:r w:rsidRPr="00F1191B">
              <w:rPr>
                <w:rFonts w:asciiTheme="minorHAnsi" w:hAnsiTheme="minorHAnsi" w:cs="Arial"/>
                <w:sz w:val="20"/>
                <w:szCs w:val="20"/>
                <w:lang w:val="en-GB"/>
              </w:rPr>
              <w:t>.</w:t>
            </w:r>
          </w:p>
          <w:p w14:paraId="6AC765C3" w14:textId="0C67B27F" w:rsidR="007F6C62" w:rsidRPr="00F1191B" w:rsidRDefault="007F6C62" w:rsidP="00F1191B">
            <w:pPr>
              <w:pStyle w:val="ListParagraph"/>
              <w:widowControl w:val="0"/>
              <w:numPr>
                <w:ilvl w:val="0"/>
                <w:numId w:val="9"/>
              </w:numPr>
              <w:autoSpaceDE w:val="0"/>
              <w:autoSpaceDN w:val="0"/>
              <w:adjustRightInd w:val="0"/>
              <w:ind w:left="357" w:hanging="357"/>
              <w:rPr>
                <w:rFonts w:asciiTheme="minorHAnsi" w:hAnsiTheme="minorHAnsi" w:cs="Arial"/>
                <w:sz w:val="20"/>
                <w:szCs w:val="20"/>
                <w:lang w:val="en-GB"/>
              </w:rPr>
            </w:pPr>
            <w:r w:rsidRPr="00F1191B">
              <w:rPr>
                <w:rFonts w:asciiTheme="minorHAnsi" w:hAnsiTheme="minorHAnsi" w:cs="Arial"/>
                <w:sz w:val="20"/>
                <w:szCs w:val="20"/>
                <w:lang w:val="en-GB"/>
              </w:rPr>
              <w:lastRenderedPageBreak/>
              <w:t xml:space="preserve">Application of methodologies in the </w:t>
            </w:r>
            <w:r w:rsidRPr="00F1191B">
              <w:rPr>
                <w:rFonts w:asciiTheme="minorHAnsi" w:hAnsiTheme="minorHAnsi" w:cs="Arial"/>
                <w:sz w:val="20"/>
                <w:szCs w:val="20"/>
                <w:lang w:val="en-GB"/>
              </w:rPr>
              <w:t xml:space="preserve">selection and </w:t>
            </w:r>
            <w:r w:rsidRPr="00F1191B">
              <w:rPr>
                <w:rFonts w:asciiTheme="minorHAnsi" w:hAnsiTheme="minorHAnsi" w:cs="Arial"/>
                <w:sz w:val="20"/>
                <w:szCs w:val="20"/>
                <w:lang w:val="en-GB"/>
              </w:rPr>
              <w:t xml:space="preserve">design of </w:t>
            </w:r>
            <w:r w:rsidRPr="00F1191B">
              <w:rPr>
                <w:rFonts w:asciiTheme="minorHAnsi" w:hAnsiTheme="minorHAnsi" w:cs="Arial"/>
                <w:sz w:val="20"/>
                <w:szCs w:val="20"/>
                <w:lang w:val="en-GB"/>
              </w:rPr>
              <w:t>coastal protection works</w:t>
            </w:r>
            <w:r w:rsidRPr="00F1191B">
              <w:rPr>
                <w:rFonts w:asciiTheme="minorHAnsi" w:hAnsiTheme="minorHAnsi" w:cs="Arial"/>
                <w:sz w:val="20"/>
                <w:szCs w:val="20"/>
                <w:lang w:val="en-GB"/>
              </w:rPr>
              <w:t>.</w:t>
            </w:r>
          </w:p>
          <w:p w14:paraId="0E4743BE" w14:textId="6687AC6E" w:rsidR="00CC1EC5" w:rsidRPr="00F1191B" w:rsidRDefault="007F6C62" w:rsidP="00F1191B">
            <w:pPr>
              <w:pStyle w:val="ListParagraph"/>
              <w:widowControl w:val="0"/>
              <w:numPr>
                <w:ilvl w:val="0"/>
                <w:numId w:val="8"/>
              </w:numPr>
              <w:autoSpaceDE w:val="0"/>
              <w:autoSpaceDN w:val="0"/>
              <w:adjustRightInd w:val="0"/>
              <w:ind w:left="357" w:hanging="357"/>
              <w:rPr>
                <w:rFonts w:asciiTheme="minorHAnsi" w:hAnsiTheme="minorHAnsi" w:cs="Arial"/>
                <w:sz w:val="20"/>
                <w:szCs w:val="20"/>
                <w:lang w:val="en-GB"/>
              </w:rPr>
            </w:pPr>
            <w:r w:rsidRPr="00F1191B">
              <w:rPr>
                <w:rFonts w:asciiTheme="minorHAnsi" w:hAnsiTheme="minorHAnsi" w:cs="Arial"/>
                <w:sz w:val="20"/>
                <w:szCs w:val="20"/>
                <w:lang w:val="en-GB"/>
              </w:rPr>
              <w:t>4.</w:t>
            </w:r>
            <w:r w:rsidRPr="00F1191B">
              <w:rPr>
                <w:rFonts w:asciiTheme="minorHAnsi" w:hAnsiTheme="minorHAnsi" w:cs="Arial"/>
                <w:sz w:val="20"/>
                <w:szCs w:val="20"/>
                <w:lang w:val="en-GB"/>
              </w:rPr>
              <w:tab/>
            </w:r>
            <w:r w:rsidR="00F1191B" w:rsidRPr="00F1191B">
              <w:rPr>
                <w:rFonts w:asciiTheme="minorHAnsi" w:hAnsiTheme="minorHAnsi" w:cs="Arial"/>
                <w:sz w:val="20"/>
                <w:szCs w:val="20"/>
                <w:lang w:val="en-GB"/>
              </w:rPr>
              <w:t xml:space="preserve">Specification of planning parameters of an integrated coastal zone management </w:t>
            </w:r>
            <w:r w:rsidRPr="00F1191B">
              <w:rPr>
                <w:rFonts w:asciiTheme="minorHAnsi" w:hAnsiTheme="minorHAnsi" w:cs="Arial"/>
                <w:sz w:val="20"/>
                <w:szCs w:val="20"/>
                <w:lang w:val="en-GB"/>
              </w:rPr>
              <w:t>project.</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66C36DA7" w14:textId="249723E9" w:rsidR="00F1191B" w:rsidRPr="00F1191B" w:rsidRDefault="00F1191B" w:rsidP="00F1191B">
            <w:pPr>
              <w:pStyle w:val="ListParagraph"/>
              <w:numPr>
                <w:ilvl w:val="0"/>
                <w:numId w:val="11"/>
              </w:numPr>
              <w:ind w:left="357" w:hanging="357"/>
              <w:rPr>
                <w:rFonts w:asciiTheme="minorHAnsi" w:hAnsiTheme="minorHAnsi" w:cstheme="minorHAnsi"/>
                <w:sz w:val="20"/>
                <w:szCs w:val="20"/>
                <w:lang w:val="en-GB"/>
              </w:rPr>
            </w:pPr>
            <w:r w:rsidRPr="00F1191B">
              <w:rPr>
                <w:rFonts w:asciiTheme="minorHAnsi" w:hAnsiTheme="minorHAnsi" w:cstheme="minorHAnsi"/>
                <w:sz w:val="20"/>
                <w:szCs w:val="20"/>
                <w:lang w:val="en-GB"/>
              </w:rPr>
              <w:t xml:space="preserve">Working independently </w:t>
            </w:r>
          </w:p>
          <w:p w14:paraId="66396647" w14:textId="265471E2" w:rsidR="00F1191B" w:rsidRPr="00F1191B" w:rsidRDefault="00F1191B" w:rsidP="00F1191B">
            <w:pPr>
              <w:pStyle w:val="ListParagraph"/>
              <w:numPr>
                <w:ilvl w:val="0"/>
                <w:numId w:val="11"/>
              </w:numPr>
              <w:ind w:left="357" w:hanging="357"/>
              <w:rPr>
                <w:rFonts w:asciiTheme="minorHAnsi" w:hAnsiTheme="minorHAnsi" w:cstheme="minorHAnsi"/>
                <w:sz w:val="20"/>
                <w:szCs w:val="20"/>
                <w:lang w:val="en-GB"/>
              </w:rPr>
            </w:pPr>
            <w:r w:rsidRPr="00F1191B">
              <w:rPr>
                <w:rFonts w:asciiTheme="minorHAnsi" w:hAnsiTheme="minorHAnsi" w:cstheme="minorHAnsi"/>
                <w:sz w:val="20"/>
                <w:szCs w:val="20"/>
                <w:lang w:val="en-GB"/>
              </w:rPr>
              <w:t>Project planning and management</w:t>
            </w:r>
          </w:p>
          <w:p w14:paraId="21B4F67E" w14:textId="7DCDD253" w:rsidR="00CC1EC5" w:rsidRPr="00F1191B" w:rsidRDefault="00F1191B" w:rsidP="00F1191B">
            <w:pPr>
              <w:pStyle w:val="ListParagraph"/>
              <w:numPr>
                <w:ilvl w:val="0"/>
                <w:numId w:val="10"/>
              </w:numPr>
              <w:ind w:left="357" w:hanging="357"/>
              <w:rPr>
                <w:rFonts w:asciiTheme="minorHAnsi" w:hAnsiTheme="minorHAnsi" w:cstheme="minorHAnsi"/>
                <w:i/>
                <w:sz w:val="20"/>
                <w:szCs w:val="20"/>
                <w:lang w:val="en-GB"/>
              </w:rPr>
            </w:pPr>
            <w:r w:rsidRPr="00F1191B">
              <w:rPr>
                <w:rFonts w:asciiTheme="minorHAnsi" w:hAnsiTheme="minorHAnsi" w:cstheme="minorHAnsi"/>
                <w:sz w:val="20"/>
                <w:szCs w:val="20"/>
                <w:lang w:val="en-GB"/>
              </w:rPr>
              <w:t>Respect for the natural environment</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7F3304E3" w14:textId="7217EFAD" w:rsidR="00F1191B" w:rsidRPr="009F0F47" w:rsidRDefault="00F1191B" w:rsidP="009F0F47">
            <w:pPr>
              <w:pStyle w:val="ListParagraph"/>
              <w:numPr>
                <w:ilvl w:val="0"/>
                <w:numId w:val="14"/>
              </w:numPr>
              <w:tabs>
                <w:tab w:val="left" w:pos="284"/>
                <w:tab w:val="left" w:pos="6311"/>
              </w:tabs>
              <w:autoSpaceDE w:val="0"/>
              <w:autoSpaceDN w:val="0"/>
              <w:adjustRightInd w:val="0"/>
              <w:ind w:left="357" w:hanging="357"/>
              <w:rPr>
                <w:rFonts w:asciiTheme="minorHAnsi" w:hAnsiTheme="minorHAnsi" w:cs="Arial"/>
                <w:sz w:val="20"/>
                <w:szCs w:val="20"/>
              </w:rPr>
            </w:pPr>
            <w:proofErr w:type="spellStart"/>
            <w:r w:rsidRPr="009F0F47">
              <w:rPr>
                <w:rFonts w:asciiTheme="minorHAnsi" w:hAnsiTheme="minorHAnsi" w:cs="Arial"/>
                <w:sz w:val="20"/>
                <w:szCs w:val="20"/>
              </w:rPr>
              <w:t>Nearshore</w:t>
            </w:r>
            <w:proofErr w:type="spellEnd"/>
            <w:r w:rsidRPr="009F0F47">
              <w:rPr>
                <w:rFonts w:asciiTheme="minorHAnsi" w:hAnsiTheme="minorHAnsi" w:cs="Arial"/>
                <w:sz w:val="20"/>
                <w:szCs w:val="20"/>
              </w:rPr>
              <w:t xml:space="preserve"> processes and environmental pressures on the coastal zone: wave boundary layer, </w:t>
            </w:r>
            <w:r w:rsidR="009F0F47" w:rsidRPr="009F0F47">
              <w:rPr>
                <w:rFonts w:asciiTheme="minorHAnsi" w:hAnsiTheme="minorHAnsi" w:cs="Arial"/>
                <w:sz w:val="20"/>
                <w:szCs w:val="20"/>
              </w:rPr>
              <w:t xml:space="preserve">wave-induced currents, </w:t>
            </w:r>
            <w:r w:rsidRPr="009F0F47">
              <w:rPr>
                <w:rFonts w:asciiTheme="minorHAnsi" w:hAnsiTheme="minorHAnsi" w:cs="Arial"/>
                <w:sz w:val="20"/>
                <w:szCs w:val="20"/>
              </w:rPr>
              <w:t>sediment transport</w:t>
            </w:r>
            <w:r w:rsidR="009F0F47" w:rsidRPr="009F0F47">
              <w:rPr>
                <w:rFonts w:asciiTheme="minorHAnsi" w:hAnsiTheme="minorHAnsi" w:cs="Arial"/>
                <w:sz w:val="20"/>
                <w:szCs w:val="20"/>
              </w:rPr>
              <w:t xml:space="preserve"> and coastal </w:t>
            </w:r>
            <w:proofErr w:type="spellStart"/>
            <w:r w:rsidR="009F0F47" w:rsidRPr="009F0F47">
              <w:rPr>
                <w:rFonts w:asciiTheme="minorHAnsi" w:hAnsiTheme="minorHAnsi" w:cs="Arial"/>
                <w:sz w:val="20"/>
                <w:szCs w:val="20"/>
              </w:rPr>
              <w:t>morphodynamics</w:t>
            </w:r>
            <w:proofErr w:type="spellEnd"/>
            <w:r w:rsidRPr="009F0F47">
              <w:rPr>
                <w:rFonts w:asciiTheme="minorHAnsi" w:hAnsiTheme="minorHAnsi" w:cs="Arial"/>
                <w:sz w:val="20"/>
                <w:szCs w:val="20"/>
              </w:rPr>
              <w:t>.</w:t>
            </w:r>
          </w:p>
          <w:p w14:paraId="634F70F3" w14:textId="15722815" w:rsidR="00F1191B" w:rsidRPr="009F0F47" w:rsidRDefault="00F1191B" w:rsidP="009F0F47">
            <w:pPr>
              <w:pStyle w:val="ListParagraph"/>
              <w:numPr>
                <w:ilvl w:val="0"/>
                <w:numId w:val="14"/>
              </w:numPr>
              <w:tabs>
                <w:tab w:val="left" w:pos="284"/>
                <w:tab w:val="left" w:pos="6311"/>
              </w:tabs>
              <w:autoSpaceDE w:val="0"/>
              <w:autoSpaceDN w:val="0"/>
              <w:adjustRightInd w:val="0"/>
              <w:ind w:left="357" w:hanging="357"/>
              <w:rPr>
                <w:rFonts w:asciiTheme="minorHAnsi" w:hAnsiTheme="minorHAnsi" w:cs="Arial"/>
                <w:sz w:val="20"/>
                <w:szCs w:val="20"/>
              </w:rPr>
            </w:pPr>
            <w:r w:rsidRPr="009F0F47">
              <w:rPr>
                <w:rFonts w:asciiTheme="minorHAnsi" w:hAnsiTheme="minorHAnsi" w:cs="Arial"/>
                <w:sz w:val="20"/>
                <w:szCs w:val="20"/>
              </w:rPr>
              <w:t>Coastal protection works: coastal effect and design principles of groins</w:t>
            </w:r>
            <w:r w:rsidR="009F0F47" w:rsidRPr="009F0F47">
              <w:rPr>
                <w:rFonts w:asciiTheme="minorHAnsi" w:hAnsiTheme="minorHAnsi" w:cs="Arial"/>
                <w:sz w:val="20"/>
                <w:szCs w:val="20"/>
              </w:rPr>
              <w:t xml:space="preserve">, detached </w:t>
            </w:r>
            <w:r w:rsidRPr="009F0F47">
              <w:rPr>
                <w:rFonts w:asciiTheme="minorHAnsi" w:hAnsiTheme="minorHAnsi" w:cs="Arial"/>
                <w:sz w:val="20"/>
                <w:szCs w:val="20"/>
              </w:rPr>
              <w:t>breakwaters</w:t>
            </w:r>
            <w:r w:rsidR="009F0F47" w:rsidRPr="009F0F47">
              <w:rPr>
                <w:rFonts w:asciiTheme="minorHAnsi" w:hAnsiTheme="minorHAnsi" w:cs="Arial"/>
                <w:sz w:val="20"/>
                <w:szCs w:val="20"/>
              </w:rPr>
              <w:t xml:space="preserve"> and beach nourishment</w:t>
            </w:r>
            <w:r w:rsidRPr="009F0F47">
              <w:rPr>
                <w:rFonts w:asciiTheme="minorHAnsi" w:hAnsiTheme="minorHAnsi" w:cs="Arial"/>
                <w:sz w:val="20"/>
                <w:szCs w:val="20"/>
              </w:rPr>
              <w:t>.</w:t>
            </w:r>
          </w:p>
          <w:p w14:paraId="79ACF71C" w14:textId="63D9C88E" w:rsidR="00F1191B" w:rsidRPr="009F0F47" w:rsidRDefault="00F1191B" w:rsidP="009F0F47">
            <w:pPr>
              <w:pStyle w:val="ListParagraph"/>
              <w:numPr>
                <w:ilvl w:val="0"/>
                <w:numId w:val="14"/>
              </w:numPr>
              <w:tabs>
                <w:tab w:val="left" w:pos="284"/>
                <w:tab w:val="left" w:pos="6311"/>
              </w:tabs>
              <w:autoSpaceDE w:val="0"/>
              <w:autoSpaceDN w:val="0"/>
              <w:adjustRightInd w:val="0"/>
              <w:ind w:left="357" w:hanging="357"/>
              <w:rPr>
                <w:rFonts w:asciiTheme="minorHAnsi" w:hAnsiTheme="minorHAnsi" w:cs="Arial"/>
                <w:sz w:val="20"/>
                <w:szCs w:val="20"/>
              </w:rPr>
            </w:pPr>
            <w:r w:rsidRPr="009F0F47">
              <w:rPr>
                <w:rFonts w:asciiTheme="minorHAnsi" w:hAnsiTheme="minorHAnsi" w:cs="Arial"/>
                <w:sz w:val="20"/>
                <w:szCs w:val="20"/>
              </w:rPr>
              <w:t>Anthropogenic pressures on the coastal zone.</w:t>
            </w:r>
          </w:p>
          <w:p w14:paraId="3CA72F06" w14:textId="7FC52CB3" w:rsidR="00446A11" w:rsidRPr="009F0F47" w:rsidRDefault="00F1191B" w:rsidP="009F0F47">
            <w:pPr>
              <w:pStyle w:val="ListParagraph"/>
              <w:numPr>
                <w:ilvl w:val="0"/>
                <w:numId w:val="14"/>
              </w:numPr>
              <w:tabs>
                <w:tab w:val="left" w:pos="284"/>
                <w:tab w:val="left" w:pos="6311"/>
              </w:tabs>
              <w:autoSpaceDE w:val="0"/>
              <w:autoSpaceDN w:val="0"/>
              <w:adjustRightInd w:val="0"/>
              <w:ind w:left="357" w:hanging="357"/>
              <w:rPr>
                <w:rFonts w:cs="Arial"/>
                <w:color w:val="002060"/>
                <w:sz w:val="20"/>
                <w:szCs w:val="20"/>
              </w:rPr>
            </w:pPr>
            <w:r w:rsidRPr="009F0F47">
              <w:rPr>
                <w:rFonts w:asciiTheme="minorHAnsi" w:hAnsiTheme="minorHAnsi" w:cs="Arial"/>
                <w:sz w:val="20"/>
                <w:szCs w:val="20"/>
              </w:rPr>
              <w:t>Integrated coastal zone management.</w:t>
            </w:r>
          </w:p>
        </w:tc>
      </w:tr>
    </w:tbl>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1191B" w:rsidRPr="006403CB" w14:paraId="53837AA1" w14:textId="77777777" w:rsidTr="00E30CBA">
        <w:tc>
          <w:tcPr>
            <w:tcW w:w="3306" w:type="dxa"/>
            <w:shd w:val="clear" w:color="auto" w:fill="D0CECE" w:themeFill="background2" w:themeFillShade="E6"/>
          </w:tcPr>
          <w:p w14:paraId="57F61C51" w14:textId="77777777" w:rsidR="00F1191B" w:rsidRPr="006403CB" w:rsidRDefault="00F1191B"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13E7EEE6" w:rsidR="00F1191B" w:rsidRPr="00F1191B" w:rsidRDefault="00F1191B" w:rsidP="00E30CBA">
            <w:pPr>
              <w:spacing w:after="200" w:line="276" w:lineRule="auto"/>
              <w:rPr>
                <w:rFonts w:asciiTheme="minorHAnsi" w:eastAsia="Calibri" w:hAnsiTheme="minorHAnsi" w:cstheme="minorHAnsi"/>
                <w:iCs/>
                <w:color w:val="002060"/>
                <w:sz w:val="20"/>
                <w:szCs w:val="20"/>
                <w:lang w:val="en-GB"/>
              </w:rPr>
            </w:pPr>
            <w:r w:rsidRPr="00F1191B">
              <w:rPr>
                <w:rFonts w:asciiTheme="minorHAnsi" w:hAnsiTheme="minorHAnsi"/>
                <w:sz w:val="20"/>
                <w:szCs w:val="20"/>
              </w:rPr>
              <w:t>Face-to-face</w:t>
            </w:r>
          </w:p>
        </w:tc>
      </w:tr>
      <w:tr w:rsidR="00F1191B" w:rsidRPr="006403CB" w14:paraId="20EC710A" w14:textId="77777777" w:rsidTr="00E30CBA">
        <w:tc>
          <w:tcPr>
            <w:tcW w:w="3306" w:type="dxa"/>
            <w:shd w:val="clear" w:color="auto" w:fill="D0CECE" w:themeFill="background2" w:themeFillShade="E6"/>
          </w:tcPr>
          <w:p w14:paraId="7604456E" w14:textId="77777777" w:rsidR="00F1191B" w:rsidRPr="006403CB" w:rsidRDefault="00F1191B"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43C49724" w:rsidR="00F1191B" w:rsidRPr="00F1191B" w:rsidRDefault="00F1191B" w:rsidP="00827804">
            <w:pPr>
              <w:rPr>
                <w:rFonts w:asciiTheme="minorHAnsi" w:hAnsiTheme="minorHAnsi" w:cstheme="minorHAnsi"/>
                <w:color w:val="002060"/>
                <w:sz w:val="20"/>
                <w:szCs w:val="20"/>
                <w:lang w:val="en-GB"/>
              </w:rPr>
            </w:pPr>
            <w:r w:rsidRPr="00F1191B">
              <w:rPr>
                <w:rFonts w:asciiTheme="minorHAnsi" w:hAnsiTheme="minorHAnsi"/>
                <w:sz w:val="20"/>
                <w:szCs w:val="20"/>
              </w:rPr>
              <w:t>Support of the learning process using the e-class platform</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F1191B" w14:paraId="544C7486" w14:textId="77777777" w:rsidTr="00E30CBA">
              <w:tc>
                <w:tcPr>
                  <w:tcW w:w="2467" w:type="dxa"/>
                  <w:shd w:val="clear" w:color="auto" w:fill="D0CECE" w:themeFill="background2" w:themeFillShade="E6"/>
                  <w:vAlign w:val="center"/>
                </w:tcPr>
                <w:p w14:paraId="31237008" w14:textId="77777777" w:rsidR="00CC1EC5" w:rsidRPr="00F1191B" w:rsidRDefault="00CC1EC5" w:rsidP="00E30CBA">
                  <w:pPr>
                    <w:jc w:val="center"/>
                    <w:rPr>
                      <w:rFonts w:asciiTheme="minorHAnsi" w:hAnsiTheme="minorHAnsi" w:cs="Arial"/>
                      <w:b/>
                      <w:i/>
                      <w:sz w:val="20"/>
                      <w:szCs w:val="20"/>
                      <w:lang w:val="en-GB"/>
                    </w:rPr>
                  </w:pPr>
                  <w:r w:rsidRPr="00F1191B">
                    <w:rPr>
                      <w:rFonts w:asciiTheme="minorHAnsi" w:hAnsiTheme="min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F1191B" w:rsidRDefault="00CC1EC5" w:rsidP="00E30CBA">
                  <w:pPr>
                    <w:jc w:val="center"/>
                    <w:rPr>
                      <w:rFonts w:asciiTheme="minorHAnsi" w:hAnsiTheme="minorHAnsi" w:cs="Arial"/>
                      <w:b/>
                      <w:i/>
                      <w:sz w:val="20"/>
                      <w:szCs w:val="20"/>
                      <w:lang w:val="en-GB"/>
                    </w:rPr>
                  </w:pPr>
                  <w:r w:rsidRPr="00F1191B">
                    <w:rPr>
                      <w:rFonts w:asciiTheme="minorHAnsi" w:hAnsiTheme="minorHAnsi" w:cs="Arial"/>
                      <w:b/>
                      <w:i/>
                      <w:sz w:val="20"/>
                      <w:szCs w:val="20"/>
                      <w:lang w:val="en-GB"/>
                    </w:rPr>
                    <w:t>Semester workload</w:t>
                  </w:r>
                </w:p>
              </w:tc>
            </w:tr>
            <w:tr w:rsidR="00CC1EC5" w:rsidRPr="00F1191B" w14:paraId="16D3C5FD" w14:textId="77777777" w:rsidTr="00E30CBA">
              <w:tc>
                <w:tcPr>
                  <w:tcW w:w="2467" w:type="dxa"/>
                </w:tcPr>
                <w:p w14:paraId="141F0EA0" w14:textId="47BA091C" w:rsidR="00CC1EC5" w:rsidRPr="00F1191B" w:rsidRDefault="00F1191B" w:rsidP="00E30CBA">
                  <w:pPr>
                    <w:rPr>
                      <w:rFonts w:asciiTheme="minorHAnsi" w:hAnsiTheme="minorHAnsi" w:cstheme="minorHAnsi"/>
                      <w:iCs/>
                      <w:sz w:val="20"/>
                      <w:szCs w:val="20"/>
                      <w:lang w:val="en-GB"/>
                    </w:rPr>
                  </w:pPr>
                  <w:r w:rsidRPr="00F1191B">
                    <w:rPr>
                      <w:rFonts w:asciiTheme="minorHAnsi" w:hAnsiTheme="minorHAnsi" w:cstheme="minorHAnsi"/>
                      <w:iCs/>
                      <w:sz w:val="20"/>
                      <w:szCs w:val="20"/>
                      <w:lang w:val="en-GB"/>
                    </w:rPr>
                    <w:t>Lectures</w:t>
                  </w:r>
                </w:p>
              </w:tc>
              <w:tc>
                <w:tcPr>
                  <w:tcW w:w="2468" w:type="dxa"/>
                </w:tcPr>
                <w:p w14:paraId="0680D0B8" w14:textId="1D52147D" w:rsidR="00CC1EC5" w:rsidRPr="00F1191B" w:rsidRDefault="00F1191B" w:rsidP="00E30CBA">
                  <w:pPr>
                    <w:jc w:val="center"/>
                    <w:rPr>
                      <w:rFonts w:asciiTheme="minorHAnsi" w:hAnsiTheme="minorHAnsi" w:cstheme="minorHAnsi"/>
                      <w:sz w:val="20"/>
                      <w:szCs w:val="20"/>
                      <w:lang w:val="en-GB"/>
                    </w:rPr>
                  </w:pPr>
                  <w:r w:rsidRPr="00F1191B">
                    <w:rPr>
                      <w:rFonts w:asciiTheme="minorHAnsi" w:hAnsiTheme="minorHAnsi" w:cstheme="minorHAnsi"/>
                      <w:sz w:val="20"/>
                      <w:szCs w:val="20"/>
                      <w:lang w:val="en-GB"/>
                    </w:rPr>
                    <w:t>39</w:t>
                  </w:r>
                </w:p>
              </w:tc>
            </w:tr>
            <w:tr w:rsidR="00CC1EC5" w:rsidRPr="00F1191B" w14:paraId="765A2EFF" w14:textId="77777777" w:rsidTr="00E30CBA">
              <w:tc>
                <w:tcPr>
                  <w:tcW w:w="2467" w:type="dxa"/>
                  <w:shd w:val="clear" w:color="auto" w:fill="auto"/>
                </w:tcPr>
                <w:p w14:paraId="555F35A7" w14:textId="46FC53EF" w:rsidR="00CC1EC5" w:rsidRPr="00F1191B" w:rsidRDefault="00F1191B" w:rsidP="004F0EFA">
                  <w:pPr>
                    <w:rPr>
                      <w:rFonts w:asciiTheme="minorHAnsi" w:hAnsiTheme="minorHAnsi" w:cstheme="minorHAnsi"/>
                      <w:iCs/>
                      <w:sz w:val="20"/>
                      <w:szCs w:val="20"/>
                      <w:lang w:val="en-GB"/>
                    </w:rPr>
                  </w:pPr>
                  <w:r w:rsidRPr="00F1191B">
                    <w:rPr>
                      <w:rFonts w:asciiTheme="minorHAnsi" w:hAnsiTheme="minorHAnsi" w:cstheme="minorHAnsi"/>
                      <w:iCs/>
                      <w:sz w:val="20"/>
                      <w:szCs w:val="20"/>
                      <w:lang w:val="en-GB"/>
                    </w:rPr>
                    <w:t>Final oral presentation</w:t>
                  </w:r>
                </w:p>
              </w:tc>
              <w:tc>
                <w:tcPr>
                  <w:tcW w:w="2468" w:type="dxa"/>
                </w:tcPr>
                <w:p w14:paraId="409A3118" w14:textId="70E8C2D8" w:rsidR="00CC1EC5" w:rsidRPr="00F1191B" w:rsidRDefault="00F1191B" w:rsidP="00E30CBA">
                  <w:pPr>
                    <w:jc w:val="center"/>
                    <w:rPr>
                      <w:rFonts w:asciiTheme="minorHAnsi" w:hAnsiTheme="minorHAnsi" w:cstheme="minorHAnsi"/>
                      <w:sz w:val="20"/>
                      <w:szCs w:val="20"/>
                      <w:lang w:val="en-GB"/>
                    </w:rPr>
                  </w:pPr>
                  <w:r w:rsidRPr="00F1191B">
                    <w:rPr>
                      <w:rFonts w:asciiTheme="minorHAnsi" w:hAnsiTheme="minorHAnsi" w:cstheme="minorHAnsi"/>
                      <w:sz w:val="20"/>
                      <w:szCs w:val="20"/>
                      <w:lang w:val="en-GB"/>
                    </w:rPr>
                    <w:t>0.5</w:t>
                  </w:r>
                </w:p>
              </w:tc>
            </w:tr>
            <w:tr w:rsidR="00CC1EC5" w:rsidRPr="00F1191B" w14:paraId="6596D486" w14:textId="77777777" w:rsidTr="00E30CBA">
              <w:tc>
                <w:tcPr>
                  <w:tcW w:w="2467" w:type="dxa"/>
                  <w:shd w:val="clear" w:color="auto" w:fill="auto"/>
                </w:tcPr>
                <w:p w14:paraId="7CC9DF33" w14:textId="06B8A8B0" w:rsidR="00CC1EC5" w:rsidRPr="00F1191B" w:rsidRDefault="00F1191B" w:rsidP="00E30CBA">
                  <w:pPr>
                    <w:rPr>
                      <w:rFonts w:asciiTheme="minorHAnsi" w:hAnsiTheme="minorHAnsi" w:cstheme="minorHAnsi"/>
                      <w:iCs/>
                      <w:sz w:val="20"/>
                      <w:szCs w:val="20"/>
                      <w:lang w:val="en-GB"/>
                    </w:rPr>
                  </w:pPr>
                  <w:r w:rsidRPr="00F1191B">
                    <w:rPr>
                      <w:rFonts w:asciiTheme="minorHAnsi" w:hAnsiTheme="minorHAnsi" w:cstheme="minorHAnsi"/>
                      <w:iCs/>
                      <w:sz w:val="20"/>
                      <w:szCs w:val="20"/>
                      <w:lang w:val="en-GB"/>
                    </w:rPr>
                    <w:t>Study and preparation of project technical reports</w:t>
                  </w:r>
                </w:p>
              </w:tc>
              <w:tc>
                <w:tcPr>
                  <w:tcW w:w="2468" w:type="dxa"/>
                </w:tcPr>
                <w:p w14:paraId="67849D63" w14:textId="2C87C497" w:rsidR="00CC1EC5" w:rsidRPr="00F1191B" w:rsidRDefault="00F1191B" w:rsidP="00E30CBA">
                  <w:pPr>
                    <w:jc w:val="center"/>
                    <w:rPr>
                      <w:rFonts w:asciiTheme="minorHAnsi" w:hAnsiTheme="minorHAnsi" w:cstheme="minorHAnsi"/>
                      <w:sz w:val="20"/>
                      <w:szCs w:val="20"/>
                      <w:lang w:val="en-GB"/>
                    </w:rPr>
                  </w:pPr>
                  <w:r w:rsidRPr="00F1191B">
                    <w:rPr>
                      <w:rFonts w:asciiTheme="minorHAnsi" w:hAnsiTheme="minorHAnsi" w:cstheme="minorHAnsi"/>
                      <w:sz w:val="20"/>
                      <w:szCs w:val="20"/>
                      <w:lang w:val="en-GB"/>
                    </w:rPr>
                    <w:t>148</w:t>
                  </w:r>
                </w:p>
              </w:tc>
            </w:tr>
            <w:tr w:rsidR="00FD2CCD" w:rsidRPr="00F1191B" w14:paraId="4CBAC4ED" w14:textId="77777777" w:rsidTr="00E30CBA">
              <w:tc>
                <w:tcPr>
                  <w:tcW w:w="2467" w:type="dxa"/>
                </w:tcPr>
                <w:p w14:paraId="68DB6E5B" w14:textId="77777777" w:rsidR="00FD2CCD" w:rsidRPr="00F1191B" w:rsidRDefault="00FD2CCD" w:rsidP="00E30CBA">
                  <w:pPr>
                    <w:rPr>
                      <w:rFonts w:asciiTheme="minorHAnsi" w:hAnsiTheme="minorHAnsi" w:cstheme="minorHAnsi"/>
                      <w:b/>
                      <w:i/>
                      <w:iCs/>
                      <w:sz w:val="20"/>
                      <w:szCs w:val="20"/>
                      <w:lang w:val="en-GB"/>
                    </w:rPr>
                  </w:pPr>
                  <w:r w:rsidRPr="00F1191B">
                    <w:rPr>
                      <w:rFonts w:asciiTheme="minorHAnsi" w:hAnsiTheme="minorHAnsi" w:cstheme="minorHAnsi"/>
                      <w:b/>
                      <w:i/>
                      <w:iCs/>
                      <w:sz w:val="20"/>
                      <w:szCs w:val="20"/>
                      <w:lang w:val="en-GB"/>
                    </w:rPr>
                    <w:t xml:space="preserve">Course total </w:t>
                  </w:r>
                </w:p>
              </w:tc>
              <w:tc>
                <w:tcPr>
                  <w:tcW w:w="2468" w:type="dxa"/>
                  <w:vAlign w:val="center"/>
                </w:tcPr>
                <w:p w14:paraId="45258DB9" w14:textId="218EAA27" w:rsidR="00FD2CCD" w:rsidRPr="00F1191B" w:rsidRDefault="00F1191B" w:rsidP="004156AD">
                  <w:pPr>
                    <w:jc w:val="center"/>
                    <w:rPr>
                      <w:rFonts w:asciiTheme="minorHAnsi" w:hAnsiTheme="minorHAnsi" w:cstheme="minorHAnsi"/>
                      <w:b/>
                      <w:i/>
                      <w:sz w:val="20"/>
                      <w:szCs w:val="20"/>
                    </w:rPr>
                  </w:pPr>
                  <w:r w:rsidRPr="00F1191B">
                    <w:rPr>
                      <w:rFonts w:asciiTheme="minorHAnsi" w:hAnsiTheme="minorHAnsi" w:cstheme="minorHAnsi"/>
                      <w:b/>
                      <w:i/>
                      <w:sz w:val="20"/>
                      <w:szCs w:val="20"/>
                    </w:rPr>
                    <w:t>187.5</w:t>
                  </w:r>
                </w:p>
              </w:tc>
            </w:tr>
          </w:tbl>
          <w:p w14:paraId="3421A651" w14:textId="77777777" w:rsidR="00CC1EC5" w:rsidRPr="00F1191B" w:rsidRDefault="00CC1EC5" w:rsidP="00E30CBA">
            <w:pPr>
              <w:rPr>
                <w:rFonts w:asciiTheme="minorHAnsi" w:hAnsiTheme="minorHAnsi" w:cs="Tahoma"/>
                <w:sz w:val="20"/>
                <w:szCs w:val="20"/>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886B262" w14:textId="77777777" w:rsidR="00F1191B" w:rsidRPr="00F1191B" w:rsidRDefault="00F1191B" w:rsidP="00F1191B">
            <w:pPr>
              <w:rPr>
                <w:rFonts w:asciiTheme="minorHAnsi" w:hAnsiTheme="minorHAnsi"/>
                <w:iCs/>
                <w:sz w:val="20"/>
                <w:szCs w:val="20"/>
                <w:lang w:val="el-GR"/>
              </w:rPr>
            </w:pPr>
          </w:p>
          <w:p w14:paraId="0276250F" w14:textId="1DAABD39" w:rsidR="00F1191B" w:rsidRPr="00F1191B" w:rsidRDefault="00F1191B" w:rsidP="00F1191B">
            <w:pPr>
              <w:rPr>
                <w:rFonts w:asciiTheme="minorHAnsi" w:hAnsiTheme="minorHAnsi"/>
                <w:iCs/>
                <w:sz w:val="20"/>
                <w:szCs w:val="20"/>
                <w:lang w:val="el-GR"/>
              </w:rPr>
            </w:pPr>
            <w:r w:rsidRPr="00F1191B">
              <w:rPr>
                <w:rFonts w:asciiTheme="minorHAnsi" w:hAnsiTheme="minorHAnsi"/>
                <w:iCs/>
                <w:sz w:val="20"/>
                <w:szCs w:val="20"/>
              </w:rPr>
              <w:t>Final oral presentation/examination</w:t>
            </w:r>
            <w:r w:rsidRPr="00F1191B">
              <w:rPr>
                <w:rFonts w:asciiTheme="minorHAnsi" w:hAnsiTheme="minorHAnsi"/>
                <w:iCs/>
                <w:sz w:val="20"/>
                <w:szCs w:val="20"/>
                <w:lang w:val="el-GR"/>
              </w:rPr>
              <w:t>: 25%</w:t>
            </w:r>
          </w:p>
          <w:p w14:paraId="6A1CF297" w14:textId="77777777" w:rsidR="00F1191B" w:rsidRPr="00F1191B" w:rsidRDefault="00F1191B" w:rsidP="00F1191B">
            <w:pPr>
              <w:rPr>
                <w:rFonts w:asciiTheme="minorHAnsi" w:hAnsiTheme="minorHAnsi"/>
                <w:iCs/>
                <w:sz w:val="20"/>
                <w:szCs w:val="20"/>
              </w:rPr>
            </w:pPr>
          </w:p>
          <w:p w14:paraId="4221A726" w14:textId="32DDB465" w:rsidR="00CC1EC5" w:rsidRPr="006403CB" w:rsidRDefault="00F1191B" w:rsidP="00F1191B">
            <w:pPr>
              <w:rPr>
                <w:rFonts w:asciiTheme="majorHAnsi" w:hAnsiTheme="majorHAnsi" w:cs="Arial"/>
                <w:color w:val="002060"/>
                <w:lang w:val="en-GB"/>
              </w:rPr>
            </w:pPr>
            <w:r w:rsidRPr="00F1191B">
              <w:rPr>
                <w:rFonts w:asciiTheme="minorHAnsi" w:hAnsiTheme="minorHAnsi"/>
                <w:iCs/>
                <w:sz w:val="20"/>
                <w:szCs w:val="20"/>
              </w:rPr>
              <w:t>Project technical reports</w:t>
            </w:r>
            <w:r w:rsidRPr="00F1191B">
              <w:rPr>
                <w:rFonts w:asciiTheme="minorHAnsi" w:hAnsiTheme="minorHAnsi"/>
                <w:iCs/>
                <w:sz w:val="20"/>
                <w:szCs w:val="20"/>
                <w:lang w:val="el-GR"/>
              </w:rPr>
              <w:t>: 75%</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F1191B" w14:paraId="5B5637AD" w14:textId="77777777" w:rsidTr="00E30CBA">
        <w:tc>
          <w:tcPr>
            <w:tcW w:w="8472" w:type="dxa"/>
          </w:tcPr>
          <w:p w14:paraId="1B31CDE9" w14:textId="77777777" w:rsidR="00F1191B" w:rsidRPr="00F1191B" w:rsidRDefault="00F1191B" w:rsidP="00F1191B">
            <w:pPr>
              <w:jc w:val="both"/>
              <w:rPr>
                <w:rFonts w:asciiTheme="minorHAnsi" w:hAnsiTheme="minorHAnsi" w:cs="Arial"/>
                <w:sz w:val="20"/>
                <w:szCs w:val="20"/>
                <w:lang w:val="en-GB"/>
              </w:rPr>
            </w:pPr>
            <w:r w:rsidRPr="00F1191B">
              <w:rPr>
                <w:rFonts w:asciiTheme="minorHAnsi" w:hAnsiTheme="minorHAnsi" w:cs="Arial"/>
                <w:sz w:val="20"/>
                <w:szCs w:val="20"/>
                <w:lang w:val="en-GB"/>
              </w:rPr>
              <w:t>- Suggested bibliography:</w:t>
            </w:r>
          </w:p>
          <w:p w14:paraId="75A3F362" w14:textId="77777777" w:rsidR="00F1191B" w:rsidRPr="00F1191B" w:rsidRDefault="00F1191B" w:rsidP="00F1191B">
            <w:pPr>
              <w:pStyle w:val="ListParagraph"/>
              <w:numPr>
                <w:ilvl w:val="0"/>
                <w:numId w:val="13"/>
              </w:numPr>
              <w:ind w:left="357" w:hanging="357"/>
              <w:jc w:val="both"/>
              <w:rPr>
                <w:rFonts w:asciiTheme="minorHAnsi" w:hAnsiTheme="minorHAnsi" w:cs="Arial"/>
                <w:sz w:val="20"/>
                <w:szCs w:val="20"/>
                <w:lang w:val="el-GR"/>
              </w:rPr>
            </w:pPr>
            <w:proofErr w:type="spellStart"/>
            <w:r w:rsidRPr="00F1191B">
              <w:rPr>
                <w:rFonts w:asciiTheme="minorHAnsi" w:hAnsiTheme="minorHAnsi" w:cs="Arial"/>
                <w:sz w:val="20"/>
                <w:szCs w:val="20"/>
                <w:lang w:val="el-GR"/>
              </w:rPr>
              <w:t>Ακτομηχανική</w:t>
            </w:r>
            <w:proofErr w:type="spellEnd"/>
            <w:r w:rsidRPr="00F1191B">
              <w:rPr>
                <w:rFonts w:asciiTheme="minorHAnsi" w:hAnsiTheme="minorHAnsi" w:cs="Arial"/>
                <w:sz w:val="20"/>
                <w:szCs w:val="20"/>
                <w:lang w:val="el-GR"/>
              </w:rPr>
              <w:t xml:space="preserve"> και Λιμενικά Έργα. </w:t>
            </w:r>
            <w:proofErr w:type="spellStart"/>
            <w:r w:rsidRPr="00F1191B">
              <w:rPr>
                <w:rFonts w:asciiTheme="minorHAnsi" w:hAnsiTheme="minorHAnsi" w:cs="Arial"/>
                <w:sz w:val="20"/>
                <w:szCs w:val="20"/>
                <w:lang w:val="el-GR"/>
              </w:rPr>
              <w:t>Καραμπάς</w:t>
            </w:r>
            <w:proofErr w:type="spellEnd"/>
            <w:r w:rsidRPr="00F1191B">
              <w:rPr>
                <w:rFonts w:asciiTheme="minorHAnsi" w:hAnsiTheme="minorHAnsi" w:cs="Arial"/>
                <w:sz w:val="20"/>
                <w:szCs w:val="20"/>
                <w:lang w:val="el-GR"/>
              </w:rPr>
              <w:t xml:space="preserve">, Θ, </w:t>
            </w:r>
            <w:proofErr w:type="spellStart"/>
            <w:r w:rsidRPr="00F1191B">
              <w:rPr>
                <w:rFonts w:asciiTheme="minorHAnsi" w:hAnsiTheme="minorHAnsi" w:cs="Arial"/>
                <w:sz w:val="20"/>
                <w:szCs w:val="20"/>
                <w:lang w:val="el-GR"/>
              </w:rPr>
              <w:t>Δημας</w:t>
            </w:r>
            <w:proofErr w:type="spellEnd"/>
            <w:r w:rsidRPr="00F1191B">
              <w:rPr>
                <w:rFonts w:asciiTheme="minorHAnsi" w:hAnsiTheme="minorHAnsi" w:cs="Arial"/>
                <w:sz w:val="20"/>
                <w:szCs w:val="20"/>
                <w:lang w:val="el-GR"/>
              </w:rPr>
              <w:t xml:space="preserve">, Α., και </w:t>
            </w:r>
            <w:proofErr w:type="spellStart"/>
            <w:r w:rsidRPr="00F1191B">
              <w:rPr>
                <w:rFonts w:asciiTheme="minorHAnsi" w:hAnsiTheme="minorHAnsi" w:cs="Arial"/>
                <w:sz w:val="20"/>
                <w:szCs w:val="20"/>
                <w:lang w:val="el-GR"/>
              </w:rPr>
              <w:t>Λουκογεργάκη</w:t>
            </w:r>
            <w:proofErr w:type="spellEnd"/>
            <w:r w:rsidRPr="00F1191B">
              <w:rPr>
                <w:rFonts w:asciiTheme="minorHAnsi" w:hAnsiTheme="minorHAnsi" w:cs="Arial"/>
                <w:sz w:val="20"/>
                <w:szCs w:val="20"/>
                <w:lang w:val="el-GR"/>
              </w:rPr>
              <w:t xml:space="preserve">, Ε., Εκδόσεις </w:t>
            </w:r>
            <w:proofErr w:type="spellStart"/>
            <w:r w:rsidRPr="00F1191B">
              <w:rPr>
                <w:rFonts w:asciiTheme="minorHAnsi" w:hAnsiTheme="minorHAnsi" w:cs="Arial"/>
                <w:sz w:val="20"/>
                <w:szCs w:val="20"/>
                <w:lang w:val="el-GR"/>
              </w:rPr>
              <w:t>Δἰσιγμα</w:t>
            </w:r>
            <w:proofErr w:type="spellEnd"/>
            <w:r w:rsidRPr="00F1191B">
              <w:rPr>
                <w:rFonts w:asciiTheme="minorHAnsi" w:hAnsiTheme="minorHAnsi" w:cs="Arial"/>
                <w:sz w:val="20"/>
                <w:szCs w:val="20"/>
                <w:lang w:val="el-GR"/>
              </w:rPr>
              <w:t>, Θεσσαλονίκη 2020.</w:t>
            </w:r>
          </w:p>
          <w:p w14:paraId="1E6FEFFF" w14:textId="2DBCFDC6" w:rsidR="00F1191B" w:rsidRPr="00F1191B" w:rsidRDefault="00F1191B" w:rsidP="00F1191B">
            <w:pPr>
              <w:pStyle w:val="ListParagraph"/>
              <w:numPr>
                <w:ilvl w:val="0"/>
                <w:numId w:val="13"/>
              </w:numPr>
              <w:ind w:left="357" w:hanging="357"/>
              <w:jc w:val="both"/>
              <w:rPr>
                <w:rFonts w:asciiTheme="minorHAnsi" w:hAnsiTheme="minorHAnsi" w:cs="Arial"/>
                <w:sz w:val="20"/>
                <w:szCs w:val="20"/>
              </w:rPr>
            </w:pPr>
            <w:r w:rsidRPr="00F1191B">
              <w:rPr>
                <w:rFonts w:asciiTheme="minorHAnsi" w:hAnsiTheme="minorHAnsi" w:cs="Arial"/>
                <w:sz w:val="20"/>
                <w:szCs w:val="20"/>
              </w:rPr>
              <w:t>Coastal Engineering Manual. Engineer Manual 1110–2-1100, U.S. Army Corps of Engineers, Washington, D.C., 2002.</w:t>
            </w:r>
          </w:p>
          <w:p w14:paraId="131F248C" w14:textId="77777777" w:rsidR="00F1191B" w:rsidRPr="00F1191B" w:rsidRDefault="00F1191B" w:rsidP="00F1191B">
            <w:pPr>
              <w:jc w:val="both"/>
              <w:rPr>
                <w:rFonts w:asciiTheme="minorHAnsi" w:hAnsiTheme="minorHAnsi" w:cs="Arial"/>
                <w:sz w:val="20"/>
                <w:szCs w:val="20"/>
                <w:lang w:val="en-GB"/>
              </w:rPr>
            </w:pPr>
          </w:p>
          <w:p w14:paraId="1758C5CC" w14:textId="77777777" w:rsidR="00CC1EC5" w:rsidRPr="00F1191B" w:rsidRDefault="00F1191B" w:rsidP="00F1191B">
            <w:pPr>
              <w:jc w:val="both"/>
              <w:rPr>
                <w:rFonts w:asciiTheme="minorHAnsi" w:hAnsiTheme="minorHAnsi" w:cs="Arial"/>
                <w:sz w:val="20"/>
                <w:szCs w:val="20"/>
                <w:lang w:val="en-GB"/>
              </w:rPr>
            </w:pPr>
            <w:r w:rsidRPr="00F1191B">
              <w:rPr>
                <w:rFonts w:asciiTheme="minorHAnsi" w:hAnsiTheme="minorHAnsi" w:cs="Arial"/>
                <w:sz w:val="20"/>
                <w:szCs w:val="20"/>
                <w:lang w:val="en-GB"/>
              </w:rPr>
              <w:t>- Related academic journals:</w:t>
            </w:r>
          </w:p>
          <w:p w14:paraId="06A77CEC" w14:textId="77777777" w:rsidR="00F1191B" w:rsidRPr="00F1191B" w:rsidRDefault="00F1191B" w:rsidP="00F1191B">
            <w:pPr>
              <w:pStyle w:val="ListParagraph"/>
              <w:numPr>
                <w:ilvl w:val="0"/>
                <w:numId w:val="12"/>
              </w:numPr>
              <w:ind w:left="357" w:hanging="357"/>
              <w:jc w:val="both"/>
              <w:rPr>
                <w:rFonts w:asciiTheme="minorHAnsi" w:hAnsiTheme="minorHAnsi" w:cs="Arial"/>
                <w:sz w:val="20"/>
                <w:szCs w:val="20"/>
              </w:rPr>
            </w:pPr>
            <w:r w:rsidRPr="00F1191B">
              <w:rPr>
                <w:rFonts w:asciiTheme="minorHAnsi" w:hAnsiTheme="minorHAnsi" w:cs="Arial"/>
                <w:sz w:val="20"/>
                <w:szCs w:val="20"/>
              </w:rPr>
              <w:t>Coastal Engineering</w:t>
            </w:r>
          </w:p>
          <w:p w14:paraId="62700DC6" w14:textId="77777777" w:rsidR="00F1191B" w:rsidRPr="00F1191B" w:rsidRDefault="00F1191B" w:rsidP="00F1191B">
            <w:pPr>
              <w:pStyle w:val="ListParagraph"/>
              <w:numPr>
                <w:ilvl w:val="0"/>
                <w:numId w:val="12"/>
              </w:numPr>
              <w:ind w:left="357" w:hanging="357"/>
              <w:jc w:val="both"/>
              <w:rPr>
                <w:rFonts w:asciiTheme="minorHAnsi" w:hAnsiTheme="minorHAnsi" w:cs="Arial"/>
                <w:sz w:val="20"/>
                <w:szCs w:val="20"/>
              </w:rPr>
            </w:pPr>
            <w:r w:rsidRPr="00F1191B">
              <w:rPr>
                <w:rFonts w:asciiTheme="minorHAnsi" w:hAnsiTheme="minorHAnsi" w:cs="Arial"/>
                <w:sz w:val="20"/>
                <w:szCs w:val="20"/>
              </w:rPr>
              <w:t>Journal of Waterways, Port, Coastal and Ocean Engineering</w:t>
            </w:r>
          </w:p>
          <w:p w14:paraId="7FCD4CED" w14:textId="77777777" w:rsidR="00F1191B" w:rsidRPr="00F1191B" w:rsidRDefault="00F1191B" w:rsidP="00F1191B">
            <w:pPr>
              <w:pStyle w:val="ListParagraph"/>
              <w:numPr>
                <w:ilvl w:val="0"/>
                <w:numId w:val="12"/>
              </w:numPr>
              <w:ind w:left="357" w:hanging="357"/>
              <w:jc w:val="both"/>
              <w:rPr>
                <w:rFonts w:asciiTheme="minorHAnsi" w:hAnsiTheme="minorHAnsi" w:cs="Arial"/>
                <w:sz w:val="20"/>
                <w:szCs w:val="20"/>
              </w:rPr>
            </w:pPr>
            <w:r w:rsidRPr="00F1191B">
              <w:rPr>
                <w:rFonts w:asciiTheme="minorHAnsi" w:hAnsiTheme="minorHAnsi" w:cs="Arial"/>
                <w:sz w:val="20"/>
                <w:szCs w:val="20"/>
              </w:rPr>
              <w:t>Ocean Engineering</w:t>
            </w:r>
          </w:p>
          <w:p w14:paraId="020D24CD" w14:textId="77777777" w:rsidR="00F1191B" w:rsidRPr="00F1191B" w:rsidRDefault="00F1191B" w:rsidP="00F1191B">
            <w:pPr>
              <w:pStyle w:val="ListParagraph"/>
              <w:numPr>
                <w:ilvl w:val="0"/>
                <w:numId w:val="12"/>
              </w:numPr>
              <w:ind w:left="357" w:hanging="357"/>
              <w:jc w:val="both"/>
              <w:rPr>
                <w:rFonts w:asciiTheme="minorHAnsi" w:hAnsiTheme="minorHAnsi" w:cs="Arial"/>
                <w:sz w:val="20"/>
                <w:szCs w:val="20"/>
              </w:rPr>
            </w:pPr>
            <w:r w:rsidRPr="00F1191B">
              <w:rPr>
                <w:rFonts w:asciiTheme="minorHAnsi" w:hAnsiTheme="minorHAnsi" w:cs="Arial"/>
                <w:sz w:val="20"/>
                <w:szCs w:val="20"/>
              </w:rPr>
              <w:t>Journal of Coastal Research</w:t>
            </w:r>
          </w:p>
          <w:p w14:paraId="3012C682" w14:textId="4756CB93" w:rsidR="00F1191B" w:rsidRPr="00F1191B" w:rsidRDefault="00F1191B" w:rsidP="00F1191B">
            <w:pPr>
              <w:jc w:val="both"/>
              <w:rPr>
                <w:rFonts w:asciiTheme="minorHAnsi" w:eastAsia="Calibri" w:hAnsiTheme="minorHAnsi" w:cstheme="minorHAnsi"/>
                <w:color w:val="002060"/>
              </w:rPr>
            </w:pPr>
          </w:p>
        </w:tc>
      </w:tr>
    </w:tbl>
    <w:p w14:paraId="15A2C882" w14:textId="77777777" w:rsidR="00B22020" w:rsidRPr="00F1191B" w:rsidRDefault="00B22020">
      <w:pPr>
        <w:rPr>
          <w:rFonts w:asciiTheme="minorHAnsi" w:hAnsiTheme="minorHAnsi"/>
        </w:rPr>
      </w:pPr>
    </w:p>
    <w:sectPr w:rsidR="00B22020" w:rsidRPr="00F1191B"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8166A"/>
    <w:multiLevelType w:val="hybridMultilevel"/>
    <w:tmpl w:val="CAEAFECC"/>
    <w:lvl w:ilvl="0" w:tplc="7C6011C2">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0FE87920"/>
    <w:multiLevelType w:val="hybridMultilevel"/>
    <w:tmpl w:val="43B25DEA"/>
    <w:lvl w:ilvl="0" w:tplc="7C6011C2">
      <w:start w:val="1"/>
      <w:numFmt w:val="decimal"/>
      <w:lvlText w:val="%1."/>
      <w:lvlJc w:val="left"/>
      <w:pPr>
        <w:ind w:left="360" w:hanging="360"/>
      </w:pPr>
      <w:rPr>
        <w:rFonts w:cs="Times New Roman"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4121FA5"/>
    <w:multiLevelType w:val="hybridMultilevel"/>
    <w:tmpl w:val="6B7ABC3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227D4CD1"/>
    <w:multiLevelType w:val="hybridMultilevel"/>
    <w:tmpl w:val="48229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92505"/>
    <w:multiLevelType w:val="hybridMultilevel"/>
    <w:tmpl w:val="6DF4A376"/>
    <w:lvl w:ilvl="0" w:tplc="FB1C05E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5487D96"/>
    <w:multiLevelType w:val="hybridMultilevel"/>
    <w:tmpl w:val="70B2E53A"/>
    <w:lvl w:ilvl="0" w:tplc="692899CA">
      <w:start w:val="4"/>
      <w:numFmt w:val="bullet"/>
      <w:lvlText w:val="•"/>
      <w:lvlJc w:val="left"/>
      <w:pPr>
        <w:ind w:left="1080" w:hanging="72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AB1DFE"/>
    <w:multiLevelType w:val="hybridMultilevel"/>
    <w:tmpl w:val="4A864590"/>
    <w:lvl w:ilvl="0" w:tplc="FACE5DCE">
      <w:start w:val="1"/>
      <w:numFmt w:val="decimal"/>
      <w:lvlText w:val="%1."/>
      <w:lvlJc w:val="left"/>
      <w:pPr>
        <w:ind w:left="720" w:hanging="360"/>
      </w:pPr>
      <w:rPr>
        <w:rFonts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5F191A45"/>
    <w:multiLevelType w:val="hybridMultilevel"/>
    <w:tmpl w:val="E9248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44A0B"/>
    <w:multiLevelType w:val="hybridMultilevel"/>
    <w:tmpl w:val="79CE397A"/>
    <w:lvl w:ilvl="0" w:tplc="FB1C05E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3">
    <w:nsid w:val="7DED5356"/>
    <w:multiLevelType w:val="hybridMultilevel"/>
    <w:tmpl w:val="A8682D98"/>
    <w:lvl w:ilvl="0" w:tplc="FB1C05E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5"/>
  </w:num>
  <w:num w:numId="5">
    <w:abstractNumId w:val="10"/>
  </w:num>
  <w:num w:numId="6">
    <w:abstractNumId w:val="9"/>
  </w:num>
  <w:num w:numId="7">
    <w:abstractNumId w:val="11"/>
  </w:num>
  <w:num w:numId="8">
    <w:abstractNumId w:val="13"/>
  </w:num>
  <w:num w:numId="9">
    <w:abstractNumId w:val="6"/>
  </w:num>
  <w:num w:numId="10">
    <w:abstractNumId w:val="4"/>
  </w:num>
  <w:num w:numId="11">
    <w:abstractNumId w:val="7"/>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EC5"/>
    <w:rsid w:val="000223E6"/>
    <w:rsid w:val="000678A9"/>
    <w:rsid w:val="00072F35"/>
    <w:rsid w:val="00074AEA"/>
    <w:rsid w:val="000A2E6E"/>
    <w:rsid w:val="000B0F77"/>
    <w:rsid w:val="001123DF"/>
    <w:rsid w:val="00191430"/>
    <w:rsid w:val="001A7AFC"/>
    <w:rsid w:val="001E45D8"/>
    <w:rsid w:val="001F2432"/>
    <w:rsid w:val="00293D6C"/>
    <w:rsid w:val="00390358"/>
    <w:rsid w:val="003C425D"/>
    <w:rsid w:val="0041372E"/>
    <w:rsid w:val="004156AD"/>
    <w:rsid w:val="00446A11"/>
    <w:rsid w:val="00456683"/>
    <w:rsid w:val="00460F4A"/>
    <w:rsid w:val="004B2792"/>
    <w:rsid w:val="004D2394"/>
    <w:rsid w:val="004F0EFA"/>
    <w:rsid w:val="00632713"/>
    <w:rsid w:val="006568DC"/>
    <w:rsid w:val="0068356A"/>
    <w:rsid w:val="006A5903"/>
    <w:rsid w:val="00722A10"/>
    <w:rsid w:val="007F6A29"/>
    <w:rsid w:val="007F6C62"/>
    <w:rsid w:val="00827804"/>
    <w:rsid w:val="008865E5"/>
    <w:rsid w:val="008A4B42"/>
    <w:rsid w:val="009069AF"/>
    <w:rsid w:val="0095585E"/>
    <w:rsid w:val="009E1BC8"/>
    <w:rsid w:val="009E7F8D"/>
    <w:rsid w:val="009F0F47"/>
    <w:rsid w:val="00A74ABD"/>
    <w:rsid w:val="00A76153"/>
    <w:rsid w:val="00A92926"/>
    <w:rsid w:val="00B1741C"/>
    <w:rsid w:val="00B22020"/>
    <w:rsid w:val="00C36535"/>
    <w:rsid w:val="00C832A4"/>
    <w:rsid w:val="00CC1638"/>
    <w:rsid w:val="00CC1EC5"/>
    <w:rsid w:val="00CF639E"/>
    <w:rsid w:val="00D47B59"/>
    <w:rsid w:val="00E13A3C"/>
    <w:rsid w:val="00E236DB"/>
    <w:rsid w:val="00E818CC"/>
    <w:rsid w:val="00EE5002"/>
    <w:rsid w:val="00F1191B"/>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864</Words>
  <Characters>4670</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2021-06-23T11:07:00Z</dcterms:created>
  <dcterms:modified xsi:type="dcterms:W3CDTF">2021-06-23T11:32:00Z</dcterms:modified>
</cp:coreProperties>
</file>