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D6" w:rsidRPr="00234FF4" w:rsidRDefault="003F26D6" w:rsidP="003F26D6">
      <w:pPr>
        <w:spacing w:before="120" w:after="0"/>
        <w:jc w:val="center"/>
        <w:rPr>
          <w:rFonts w:cs="Arial"/>
          <w:sz w:val="24"/>
          <w:szCs w:val="24"/>
          <w:lang w:val="el-GR"/>
        </w:rPr>
      </w:pPr>
      <w:r w:rsidRPr="00234FF4">
        <w:rPr>
          <w:rFonts w:cs="Arial"/>
          <w:b/>
          <w:sz w:val="24"/>
          <w:szCs w:val="24"/>
          <w:lang w:val="el-GR"/>
        </w:rPr>
        <w:t>ΠΕΡΙΓΡΑΜΜΑ ΜΑΘΗΜΑΤΟΣ</w:t>
      </w:r>
    </w:p>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A26EC5" w:rsidRPr="00B260F9" w:rsidTr="007306EC">
        <w:tc>
          <w:tcPr>
            <w:tcW w:w="3205" w:type="dxa"/>
            <w:shd w:val="clear" w:color="auto" w:fill="DDD9C3"/>
          </w:tcPr>
          <w:p w:rsidR="00A26EC5" w:rsidRDefault="00A26EC5" w:rsidP="007306EC">
            <w:pPr>
              <w:spacing w:after="0" w:line="240" w:lineRule="auto"/>
              <w:jc w:val="right"/>
              <w:rPr>
                <w:rFonts w:cs="Arial"/>
                <w:b/>
                <w:sz w:val="20"/>
                <w:szCs w:val="20"/>
                <w:lang w:val="el-GR"/>
              </w:rPr>
            </w:pPr>
            <w:r>
              <w:rPr>
                <w:rFonts w:cs="Arial"/>
                <w:b/>
                <w:sz w:val="20"/>
                <w:szCs w:val="20"/>
                <w:lang w:val="el-GR"/>
              </w:rPr>
              <w:t>ΣΧΟΛΗ</w:t>
            </w:r>
          </w:p>
        </w:tc>
        <w:tc>
          <w:tcPr>
            <w:tcW w:w="6826" w:type="dxa"/>
            <w:gridSpan w:val="5"/>
          </w:tcPr>
          <w:p w:rsidR="00A26EC5" w:rsidRPr="000A2DE1" w:rsidRDefault="000A2DE1" w:rsidP="007306EC">
            <w:pPr>
              <w:spacing w:after="0" w:line="240" w:lineRule="auto"/>
              <w:rPr>
                <w:rFonts w:cs="Arial"/>
                <w:sz w:val="20"/>
                <w:szCs w:val="20"/>
                <w:lang w:val="el-GR"/>
              </w:rPr>
            </w:pPr>
            <w:r>
              <w:rPr>
                <w:rFonts w:cs="Arial"/>
                <w:sz w:val="20"/>
                <w:szCs w:val="20"/>
                <w:lang w:val="el-GR"/>
              </w:rPr>
              <w:t>Πολυτεχνική</w:t>
            </w:r>
          </w:p>
        </w:tc>
      </w:tr>
      <w:tr w:rsidR="003F26D6" w:rsidRPr="00DE2BD5" w:rsidTr="000518D0">
        <w:tc>
          <w:tcPr>
            <w:tcW w:w="3205" w:type="dxa"/>
            <w:shd w:val="clear" w:color="auto" w:fill="DDD9C3"/>
          </w:tcPr>
          <w:p w:rsidR="003F26D6" w:rsidRPr="00844711" w:rsidRDefault="00844711" w:rsidP="007306EC">
            <w:pPr>
              <w:spacing w:after="0" w:line="240" w:lineRule="auto"/>
              <w:jc w:val="right"/>
              <w:rPr>
                <w:rFonts w:cs="Arial"/>
                <w:b/>
                <w:sz w:val="20"/>
                <w:szCs w:val="20"/>
                <w:lang w:val="el-GR"/>
              </w:rPr>
            </w:pPr>
            <w:r>
              <w:rPr>
                <w:rFonts w:cs="Arial"/>
                <w:b/>
                <w:sz w:val="20"/>
                <w:szCs w:val="20"/>
                <w:lang w:val="el-GR"/>
              </w:rPr>
              <w:t>ΤΜΗΜΑ</w:t>
            </w:r>
            <w:r w:rsidR="00F878A1">
              <w:rPr>
                <w:rFonts w:cs="Arial"/>
                <w:b/>
                <w:sz w:val="20"/>
                <w:szCs w:val="20"/>
                <w:lang w:val="el-GR"/>
              </w:rPr>
              <w:t>/</w:t>
            </w:r>
            <w:r w:rsidR="00904706">
              <w:rPr>
                <w:rFonts w:cs="Arial"/>
                <w:b/>
                <w:sz w:val="20"/>
                <w:szCs w:val="20"/>
                <w:lang w:val="el-GR"/>
              </w:rPr>
              <w:t xml:space="preserve">ΣΥΜΜΕΤΕΧΟΝΤΑ </w:t>
            </w:r>
            <w:r w:rsidR="00F878A1">
              <w:rPr>
                <w:rFonts w:cs="Arial"/>
                <w:b/>
                <w:sz w:val="20"/>
                <w:szCs w:val="20"/>
                <w:lang w:val="el-GR"/>
              </w:rPr>
              <w:t>ΤΜΗΜΑΤΑ</w:t>
            </w:r>
            <w:r>
              <w:rPr>
                <w:rFonts w:cs="Arial"/>
                <w:b/>
                <w:sz w:val="20"/>
                <w:szCs w:val="20"/>
                <w:lang w:val="el-GR"/>
              </w:rPr>
              <w:t>*</w:t>
            </w:r>
          </w:p>
        </w:tc>
        <w:tc>
          <w:tcPr>
            <w:tcW w:w="6826" w:type="dxa"/>
            <w:gridSpan w:val="5"/>
            <w:vAlign w:val="center"/>
          </w:tcPr>
          <w:p w:rsidR="00B260F9" w:rsidRPr="00DE2BD5" w:rsidRDefault="000A2DE1" w:rsidP="000518D0">
            <w:pPr>
              <w:spacing w:after="0" w:line="240" w:lineRule="auto"/>
              <w:rPr>
                <w:rFonts w:cs="Arial"/>
                <w:sz w:val="20"/>
                <w:szCs w:val="20"/>
              </w:rPr>
            </w:pPr>
            <w:r>
              <w:rPr>
                <w:rFonts w:cs="Arial"/>
                <w:sz w:val="20"/>
                <w:szCs w:val="20"/>
                <w:lang w:val="el-GR"/>
              </w:rPr>
              <w:t>Πολιτικών Μηχανικών</w:t>
            </w:r>
          </w:p>
        </w:tc>
      </w:tr>
      <w:tr w:rsidR="00844711" w:rsidRPr="00DE2BD5" w:rsidTr="007306EC">
        <w:tc>
          <w:tcPr>
            <w:tcW w:w="3205" w:type="dxa"/>
            <w:shd w:val="clear" w:color="auto" w:fill="DDD9C3"/>
          </w:tcPr>
          <w:p w:rsidR="00844711" w:rsidRPr="00DE2BD5" w:rsidRDefault="00844711" w:rsidP="00844711">
            <w:pPr>
              <w:spacing w:after="0" w:line="240" w:lineRule="auto"/>
              <w:jc w:val="right"/>
              <w:rPr>
                <w:rFonts w:cs="Arial"/>
                <w:b/>
                <w:sz w:val="20"/>
                <w:szCs w:val="20"/>
              </w:rPr>
            </w:pPr>
            <w:r>
              <w:rPr>
                <w:rFonts w:cs="Arial"/>
                <w:b/>
                <w:sz w:val="20"/>
                <w:szCs w:val="20"/>
                <w:lang w:val="el-GR"/>
              </w:rPr>
              <w:t>ΣΥΜΜΕΤΕΧΟΝΤΑ ΙΔΡΥΜΑΤ</w:t>
            </w:r>
            <w:r w:rsidR="009B23CE">
              <w:rPr>
                <w:rFonts w:cs="Arial"/>
                <w:b/>
                <w:sz w:val="20"/>
                <w:szCs w:val="20"/>
                <w:lang w:val="el-GR"/>
              </w:rPr>
              <w:t>Α</w:t>
            </w:r>
            <w:r>
              <w:rPr>
                <w:rFonts w:cs="Arial"/>
                <w:b/>
                <w:sz w:val="20"/>
                <w:szCs w:val="20"/>
                <w:lang w:val="el-GR"/>
              </w:rPr>
              <w:t>**</w:t>
            </w:r>
          </w:p>
        </w:tc>
        <w:tc>
          <w:tcPr>
            <w:tcW w:w="6826" w:type="dxa"/>
            <w:gridSpan w:val="5"/>
          </w:tcPr>
          <w:p w:rsidR="00844711" w:rsidRPr="000A2DE1" w:rsidRDefault="000A2DE1" w:rsidP="00844711">
            <w:pPr>
              <w:spacing w:after="0" w:line="240" w:lineRule="auto"/>
              <w:rPr>
                <w:rFonts w:cs="Arial"/>
                <w:sz w:val="20"/>
                <w:szCs w:val="20"/>
                <w:lang w:val="el-GR"/>
              </w:rPr>
            </w:pPr>
            <w:r>
              <w:rPr>
                <w:rFonts w:cs="Arial"/>
                <w:sz w:val="20"/>
                <w:szCs w:val="20"/>
                <w:lang w:val="el-GR"/>
              </w:rPr>
              <w:t>Πανεπιστήμιο Πατρών</w:t>
            </w:r>
          </w:p>
        </w:tc>
      </w:tr>
      <w:tr w:rsidR="00A26EC5" w:rsidRPr="000079A0" w:rsidTr="000518D0">
        <w:tc>
          <w:tcPr>
            <w:tcW w:w="3205" w:type="dxa"/>
            <w:shd w:val="clear" w:color="auto" w:fill="DDD9C3"/>
          </w:tcPr>
          <w:p w:rsidR="00A26EC5" w:rsidRPr="00844711" w:rsidRDefault="00A26EC5" w:rsidP="00A26EC5">
            <w:pPr>
              <w:spacing w:after="0" w:line="240" w:lineRule="auto"/>
              <w:jc w:val="right"/>
              <w:rPr>
                <w:rFonts w:cs="Arial"/>
                <w:b/>
                <w:sz w:val="20"/>
                <w:szCs w:val="20"/>
                <w:lang w:val="el-GR"/>
              </w:rPr>
            </w:pPr>
            <w:r>
              <w:rPr>
                <w:rFonts w:cs="Arial"/>
                <w:b/>
                <w:sz w:val="20"/>
                <w:szCs w:val="20"/>
                <w:lang w:val="el-GR"/>
              </w:rPr>
              <w:t>ΜΕΤΑΠΤΥΧΙΑΚΟ ΠΡΟΓΡΑΜΜΑ ΣΠΟΥΔΩΝ</w:t>
            </w:r>
            <w:r w:rsidRPr="00844711">
              <w:rPr>
                <w:rFonts w:cs="Arial"/>
                <w:b/>
                <w:sz w:val="20"/>
                <w:szCs w:val="20"/>
                <w:lang w:val="el-GR"/>
              </w:rPr>
              <w:t xml:space="preserve">: </w:t>
            </w:r>
            <w:r>
              <w:rPr>
                <w:rFonts w:cs="Arial"/>
                <w:b/>
                <w:sz w:val="20"/>
                <w:szCs w:val="20"/>
                <w:lang w:val="el-GR"/>
              </w:rPr>
              <w:t>ΤΙΤΛΟΣ Π.Μ.Σ.</w:t>
            </w:r>
          </w:p>
        </w:tc>
        <w:tc>
          <w:tcPr>
            <w:tcW w:w="6826" w:type="dxa"/>
            <w:gridSpan w:val="5"/>
            <w:vAlign w:val="center"/>
          </w:tcPr>
          <w:p w:rsidR="00A26EC5" w:rsidRPr="000A2DE1" w:rsidRDefault="000A2DE1" w:rsidP="00A26EC5">
            <w:pPr>
              <w:spacing w:after="0" w:line="240" w:lineRule="auto"/>
              <w:rPr>
                <w:rFonts w:cs="Arial"/>
                <w:sz w:val="20"/>
                <w:szCs w:val="20"/>
                <w:lang w:val="el-GR"/>
              </w:rPr>
            </w:pPr>
            <w:r w:rsidRPr="000A2DE1">
              <w:rPr>
                <w:sz w:val="20"/>
                <w:szCs w:val="20"/>
                <w:lang w:val="el-GR"/>
              </w:rPr>
              <w:t>Σχεδιασμός Ανθεκτικών, Βιώσιμων και Ευφυών Υποδομών</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 xml:space="preserve">ΕΠΙΠΕΔΟ ΣΠΟΥΔΩΝ </w:t>
            </w:r>
          </w:p>
        </w:tc>
        <w:tc>
          <w:tcPr>
            <w:tcW w:w="6826" w:type="dxa"/>
            <w:gridSpan w:val="5"/>
          </w:tcPr>
          <w:p w:rsidR="00A26EC5" w:rsidRPr="00DE2BD5" w:rsidRDefault="00A26EC5" w:rsidP="00A26EC5">
            <w:pPr>
              <w:spacing w:after="0" w:line="240" w:lineRule="auto"/>
              <w:rPr>
                <w:rFonts w:cs="Arial"/>
                <w:sz w:val="20"/>
                <w:szCs w:val="20"/>
              </w:rPr>
            </w:pP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ΚΩΔΙΚΟΣ ΜΑΘΗΜΑΤΟΣ</w:t>
            </w:r>
          </w:p>
        </w:tc>
        <w:tc>
          <w:tcPr>
            <w:tcW w:w="1135" w:type="dxa"/>
          </w:tcPr>
          <w:p w:rsidR="00A26EC5" w:rsidRPr="000079A0" w:rsidRDefault="000079A0" w:rsidP="00A26EC5">
            <w:pPr>
              <w:spacing w:after="0" w:line="240" w:lineRule="auto"/>
              <w:rPr>
                <w:rFonts w:cs="Arial"/>
                <w:sz w:val="20"/>
                <w:szCs w:val="20"/>
              </w:rPr>
            </w:pPr>
            <w:r w:rsidRPr="000079A0">
              <w:rPr>
                <w:rFonts w:cs="Arial"/>
                <w:sz w:val="20"/>
                <w:szCs w:val="20"/>
              </w:rPr>
              <w:t>C16013</w:t>
            </w:r>
          </w:p>
        </w:tc>
        <w:tc>
          <w:tcPr>
            <w:tcW w:w="2505" w:type="dxa"/>
            <w:gridSpan w:val="2"/>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ΕΞΑΜΗΝΟ ΣΠΟΥΔΩΝ</w:t>
            </w:r>
          </w:p>
        </w:tc>
        <w:tc>
          <w:tcPr>
            <w:tcW w:w="3186" w:type="dxa"/>
            <w:gridSpan w:val="2"/>
          </w:tcPr>
          <w:p w:rsidR="00A26EC5" w:rsidRPr="000518D0" w:rsidRDefault="00A5388F" w:rsidP="00A26EC5">
            <w:pPr>
              <w:spacing w:after="0" w:line="240" w:lineRule="auto"/>
              <w:rPr>
                <w:rFonts w:cs="Arial"/>
                <w:sz w:val="20"/>
                <w:szCs w:val="20"/>
                <w:lang w:val="el-GR"/>
              </w:rPr>
            </w:pPr>
            <w:r>
              <w:rPr>
                <w:rFonts w:cs="Arial"/>
                <w:sz w:val="20"/>
                <w:szCs w:val="20"/>
                <w:lang w:val="en-GB"/>
              </w:rPr>
              <w:t>1</w:t>
            </w:r>
            <w:r w:rsidR="000518D0">
              <w:rPr>
                <w:rFonts w:cs="Arial"/>
                <w:sz w:val="20"/>
                <w:szCs w:val="20"/>
                <w:lang w:val="el-GR"/>
              </w:rPr>
              <w:t>ο</w:t>
            </w:r>
          </w:p>
        </w:tc>
      </w:tr>
      <w:tr w:rsidR="00A26EC5" w:rsidRPr="000079A0" w:rsidTr="007306EC">
        <w:trPr>
          <w:trHeight w:val="375"/>
        </w:trPr>
        <w:tc>
          <w:tcPr>
            <w:tcW w:w="3205" w:type="dxa"/>
            <w:shd w:val="clear" w:color="auto" w:fill="DDD9C3"/>
            <w:vAlign w:val="center"/>
          </w:tcPr>
          <w:p w:rsidR="00A26EC5" w:rsidRPr="00DE2BD5" w:rsidRDefault="00A26EC5" w:rsidP="00A26EC5">
            <w:pPr>
              <w:spacing w:after="0" w:line="240" w:lineRule="auto"/>
              <w:jc w:val="right"/>
              <w:rPr>
                <w:rFonts w:cs="Arial"/>
                <w:b/>
                <w:sz w:val="20"/>
                <w:szCs w:val="20"/>
              </w:rPr>
            </w:pPr>
            <w:r w:rsidRPr="00DE2BD5">
              <w:rPr>
                <w:rFonts w:cs="Arial"/>
                <w:b/>
                <w:sz w:val="20"/>
                <w:szCs w:val="20"/>
              </w:rPr>
              <w:t>ΤΙΤΛΟΣ ΜΑΘΗΜΑΤΟΣ</w:t>
            </w:r>
          </w:p>
        </w:tc>
        <w:tc>
          <w:tcPr>
            <w:tcW w:w="6826" w:type="dxa"/>
            <w:gridSpan w:val="5"/>
            <w:vAlign w:val="center"/>
          </w:tcPr>
          <w:p w:rsidR="00A26EC5" w:rsidRPr="004F508A" w:rsidRDefault="004F508A" w:rsidP="00D147AC">
            <w:pPr>
              <w:spacing w:after="0" w:line="240" w:lineRule="auto"/>
              <w:rPr>
                <w:rFonts w:cs="Arial"/>
                <w:sz w:val="20"/>
                <w:szCs w:val="20"/>
                <w:lang w:val="el-GR"/>
              </w:rPr>
            </w:pPr>
            <w:r>
              <w:rPr>
                <w:rFonts w:cs="Arial"/>
                <w:sz w:val="20"/>
                <w:szCs w:val="20"/>
                <w:lang w:val="el-GR"/>
              </w:rPr>
              <w:t>Βιωσιμότητα Συγκοινωνιακών Έργων στον Κύκλο Ζωής τους</w:t>
            </w:r>
          </w:p>
        </w:tc>
      </w:tr>
      <w:tr w:rsidR="00A26EC5" w:rsidRPr="00DE2BD5" w:rsidTr="007306EC">
        <w:trPr>
          <w:trHeight w:val="196"/>
        </w:trPr>
        <w:tc>
          <w:tcPr>
            <w:tcW w:w="5637" w:type="dxa"/>
            <w:gridSpan w:val="3"/>
            <w:shd w:val="clear" w:color="auto" w:fill="DDD9C3"/>
            <w:vAlign w:val="center"/>
          </w:tcPr>
          <w:p w:rsidR="00A26EC5" w:rsidRPr="00AD2537" w:rsidRDefault="00A26EC5" w:rsidP="00A26EC5">
            <w:pPr>
              <w:spacing w:after="0" w:line="240" w:lineRule="auto"/>
              <w:jc w:val="center"/>
              <w:rPr>
                <w:rFonts w:cs="Arial"/>
                <w:b/>
                <w:sz w:val="20"/>
                <w:szCs w:val="20"/>
                <w:lang w:val="el-GR"/>
              </w:rPr>
            </w:pPr>
            <w:r w:rsidRPr="00AD2537">
              <w:rPr>
                <w:rFonts w:cs="Arial"/>
                <w:b/>
                <w:sz w:val="20"/>
                <w:szCs w:val="20"/>
                <w:lang w:val="el-GR"/>
              </w:rPr>
              <w:t xml:space="preserve">ΑΥΤΟΤΕΛΕΙΣ ΔΙΔΑΚΤΙΚΕΣ ΔΡΑΣΤΗΡΙΟΤΗΤΕΣ </w:t>
            </w:r>
            <w:r w:rsidRPr="00AD2537">
              <w:rPr>
                <w:rFonts w:cs="Arial"/>
                <w:b/>
                <w:sz w:val="20"/>
                <w:szCs w:val="20"/>
                <w:lang w:val="el-GR"/>
              </w:rPr>
              <w:br/>
            </w:r>
            <w:r w:rsidRPr="00AD2537">
              <w:rPr>
                <w:rFonts w:cs="Arial"/>
                <w:i/>
                <w:sz w:val="18"/>
                <w:szCs w:val="18"/>
                <w:lang w:val="el-GR"/>
              </w:rPr>
              <w:t xml:space="preserve">σε </w:t>
            </w:r>
            <w:r w:rsidRPr="00AD2537">
              <w:rPr>
                <w:rFonts w:cs="Arial"/>
                <w:sz w:val="18"/>
                <w:szCs w:val="18"/>
                <w:lang w:val="el-GR"/>
              </w:rPr>
              <w:t>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ΕΒΔΟΜΑΔΙΑΙΕΣ</w:t>
            </w:r>
            <w:r w:rsidRPr="00DE2BD5">
              <w:rPr>
                <w:rFonts w:cs="Arial"/>
                <w:b/>
                <w:sz w:val="20"/>
                <w:szCs w:val="20"/>
              </w:rPr>
              <w:br/>
              <w:t>ΩΡΕΣ Δ</w:t>
            </w:r>
            <w:r w:rsidRPr="00DE2BD5">
              <w:rPr>
                <w:rFonts w:cs="Arial"/>
                <w:b/>
                <w:sz w:val="20"/>
                <w:szCs w:val="20"/>
                <w:shd w:val="clear" w:color="auto" w:fill="DDD9C3"/>
              </w:rPr>
              <w:t>ΙΔ</w:t>
            </w:r>
            <w:r w:rsidRPr="00DE2BD5">
              <w:rPr>
                <w:rFonts w:cs="Arial"/>
                <w:b/>
                <w:sz w:val="20"/>
                <w:szCs w:val="20"/>
              </w:rPr>
              <w:t>ΑΣΚΑΛΙΑΣ</w:t>
            </w:r>
          </w:p>
        </w:tc>
        <w:tc>
          <w:tcPr>
            <w:tcW w:w="2835" w:type="dxa"/>
            <w:shd w:val="clear" w:color="auto" w:fill="DDD9C3"/>
            <w:vAlign w:val="center"/>
          </w:tcPr>
          <w:p w:rsidR="00A26EC5" w:rsidRPr="00DE2BD5" w:rsidRDefault="00A26EC5" w:rsidP="00A26EC5">
            <w:pPr>
              <w:spacing w:after="0" w:line="240" w:lineRule="auto"/>
              <w:jc w:val="center"/>
              <w:rPr>
                <w:rFonts w:cs="Arial"/>
                <w:b/>
                <w:sz w:val="20"/>
                <w:szCs w:val="20"/>
              </w:rPr>
            </w:pPr>
            <w:r w:rsidRPr="00DE2BD5">
              <w:rPr>
                <w:rFonts w:cs="Arial"/>
                <w:b/>
                <w:sz w:val="20"/>
                <w:szCs w:val="20"/>
              </w:rPr>
              <w:t>ΠΙΣΤΩΤΙΚΕΣ ΜΟΝΑΔΕΣ</w:t>
            </w:r>
          </w:p>
        </w:tc>
      </w:tr>
      <w:tr w:rsidR="00A26EC5" w:rsidRPr="00DE2BD5" w:rsidTr="007306EC">
        <w:trPr>
          <w:trHeight w:val="194"/>
        </w:trPr>
        <w:tc>
          <w:tcPr>
            <w:tcW w:w="5637" w:type="dxa"/>
            <w:gridSpan w:val="3"/>
          </w:tcPr>
          <w:p w:rsidR="00A26EC5" w:rsidRPr="000518D0" w:rsidRDefault="00A26EC5" w:rsidP="00A26EC5">
            <w:pPr>
              <w:spacing w:after="0" w:line="240" w:lineRule="auto"/>
              <w:jc w:val="right"/>
              <w:rPr>
                <w:rFonts w:cs="Arial"/>
                <w:sz w:val="20"/>
                <w:szCs w:val="20"/>
                <w:lang w:val="el-GR"/>
              </w:rPr>
            </w:pPr>
          </w:p>
        </w:tc>
        <w:tc>
          <w:tcPr>
            <w:tcW w:w="1559" w:type="dxa"/>
            <w:gridSpan w:val="2"/>
          </w:tcPr>
          <w:p w:rsidR="00A26EC5" w:rsidRPr="000518D0" w:rsidRDefault="000518D0" w:rsidP="00A26EC5">
            <w:pPr>
              <w:spacing w:after="0" w:line="240" w:lineRule="auto"/>
              <w:jc w:val="center"/>
              <w:rPr>
                <w:rFonts w:cs="Arial"/>
                <w:sz w:val="20"/>
                <w:szCs w:val="20"/>
                <w:lang w:val="el-GR"/>
              </w:rPr>
            </w:pPr>
            <w:r>
              <w:rPr>
                <w:rFonts w:cs="Arial"/>
                <w:sz w:val="20"/>
                <w:szCs w:val="20"/>
                <w:lang w:val="el-GR"/>
              </w:rPr>
              <w:t>3</w:t>
            </w:r>
          </w:p>
        </w:tc>
        <w:tc>
          <w:tcPr>
            <w:tcW w:w="2835" w:type="dxa"/>
          </w:tcPr>
          <w:p w:rsidR="00A26EC5" w:rsidRPr="000518D0" w:rsidRDefault="000518D0" w:rsidP="00A26EC5">
            <w:pPr>
              <w:spacing w:after="0" w:line="240" w:lineRule="auto"/>
              <w:jc w:val="center"/>
              <w:rPr>
                <w:rFonts w:cs="Arial"/>
                <w:sz w:val="20"/>
                <w:szCs w:val="20"/>
                <w:lang w:val="el-GR"/>
              </w:rPr>
            </w:pPr>
            <w:r>
              <w:rPr>
                <w:rFonts w:cs="Arial"/>
                <w:sz w:val="20"/>
                <w:szCs w:val="20"/>
                <w:lang w:val="el-GR"/>
              </w:rPr>
              <w:t>7,5</w:t>
            </w:r>
          </w:p>
        </w:tc>
      </w:tr>
      <w:tr w:rsidR="00A26EC5" w:rsidRPr="00DE2BD5" w:rsidTr="007306EC">
        <w:trPr>
          <w:trHeight w:val="194"/>
        </w:trPr>
        <w:tc>
          <w:tcPr>
            <w:tcW w:w="5637" w:type="dxa"/>
            <w:gridSpan w:val="3"/>
          </w:tcPr>
          <w:p w:rsidR="00A26EC5" w:rsidRPr="00DE2BD5" w:rsidRDefault="00A26EC5" w:rsidP="00A26EC5">
            <w:pPr>
              <w:spacing w:after="0" w:line="240" w:lineRule="auto"/>
              <w:jc w:val="right"/>
              <w:rPr>
                <w:rFonts w:cs="Arial"/>
                <w:b/>
                <w:sz w:val="20"/>
                <w:szCs w:val="20"/>
              </w:rPr>
            </w:pPr>
          </w:p>
        </w:tc>
        <w:tc>
          <w:tcPr>
            <w:tcW w:w="1559" w:type="dxa"/>
            <w:gridSpan w:val="2"/>
          </w:tcPr>
          <w:p w:rsidR="00A26EC5" w:rsidRPr="00DE2BD5" w:rsidRDefault="00A26EC5" w:rsidP="00A26EC5">
            <w:pPr>
              <w:spacing w:after="0" w:line="240" w:lineRule="auto"/>
              <w:jc w:val="center"/>
              <w:rPr>
                <w:rFonts w:cs="Arial"/>
                <w:sz w:val="20"/>
                <w:szCs w:val="20"/>
              </w:rPr>
            </w:pPr>
          </w:p>
        </w:tc>
        <w:tc>
          <w:tcPr>
            <w:tcW w:w="2835" w:type="dxa"/>
          </w:tcPr>
          <w:p w:rsidR="00A26EC5" w:rsidRPr="00DE2BD5" w:rsidRDefault="00A26EC5" w:rsidP="00A26EC5">
            <w:pPr>
              <w:spacing w:after="0" w:line="240" w:lineRule="auto"/>
              <w:jc w:val="center"/>
              <w:rPr>
                <w:rFonts w:cs="Arial"/>
                <w:sz w:val="20"/>
                <w:szCs w:val="20"/>
              </w:rPr>
            </w:pPr>
          </w:p>
        </w:tc>
      </w:tr>
      <w:tr w:rsidR="00A26EC5" w:rsidRPr="00DE2BD5" w:rsidTr="007306EC">
        <w:trPr>
          <w:trHeight w:val="194"/>
        </w:trPr>
        <w:tc>
          <w:tcPr>
            <w:tcW w:w="5637" w:type="dxa"/>
            <w:gridSpan w:val="3"/>
          </w:tcPr>
          <w:p w:rsidR="00A26EC5" w:rsidRPr="00DE2BD5" w:rsidRDefault="00A26EC5" w:rsidP="00A26EC5">
            <w:pPr>
              <w:spacing w:after="0" w:line="240" w:lineRule="auto"/>
              <w:rPr>
                <w:rFonts w:cs="Arial"/>
                <w:b/>
                <w:sz w:val="20"/>
                <w:szCs w:val="20"/>
              </w:rPr>
            </w:pPr>
          </w:p>
        </w:tc>
        <w:tc>
          <w:tcPr>
            <w:tcW w:w="1559" w:type="dxa"/>
            <w:gridSpan w:val="2"/>
          </w:tcPr>
          <w:p w:rsidR="00A26EC5" w:rsidRPr="00DE2BD5" w:rsidRDefault="00A26EC5" w:rsidP="00A26EC5">
            <w:pPr>
              <w:spacing w:after="0" w:line="240" w:lineRule="auto"/>
              <w:jc w:val="right"/>
              <w:rPr>
                <w:rFonts w:cs="Arial"/>
                <w:sz w:val="20"/>
                <w:szCs w:val="20"/>
              </w:rPr>
            </w:pPr>
          </w:p>
        </w:tc>
        <w:tc>
          <w:tcPr>
            <w:tcW w:w="2835" w:type="dxa"/>
          </w:tcPr>
          <w:p w:rsidR="00A26EC5" w:rsidRPr="00DE2BD5" w:rsidRDefault="00A26EC5" w:rsidP="00A26EC5">
            <w:pPr>
              <w:spacing w:after="0" w:line="240" w:lineRule="auto"/>
              <w:rPr>
                <w:rFonts w:cs="Arial"/>
                <w:sz w:val="20"/>
                <w:szCs w:val="20"/>
              </w:rPr>
            </w:pPr>
          </w:p>
        </w:tc>
      </w:tr>
      <w:tr w:rsidR="00A26EC5" w:rsidRPr="000079A0" w:rsidTr="007306EC">
        <w:trPr>
          <w:trHeight w:val="194"/>
        </w:trPr>
        <w:tc>
          <w:tcPr>
            <w:tcW w:w="5637" w:type="dxa"/>
            <w:gridSpan w:val="3"/>
            <w:shd w:val="clear" w:color="auto" w:fill="DDD9C3"/>
          </w:tcPr>
          <w:p w:rsidR="00A26EC5" w:rsidRPr="00AD2537" w:rsidRDefault="00A26EC5" w:rsidP="00A26EC5">
            <w:pPr>
              <w:spacing w:after="0" w:line="240" w:lineRule="auto"/>
              <w:rPr>
                <w:rFonts w:cs="Arial"/>
                <w:i/>
                <w:sz w:val="18"/>
                <w:szCs w:val="18"/>
                <w:lang w:val="el-GR"/>
              </w:rPr>
            </w:pPr>
            <w:r w:rsidRPr="00AD2537">
              <w:rPr>
                <w:rFonts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A26EC5" w:rsidRPr="00AD2537" w:rsidRDefault="00A26EC5" w:rsidP="00A26EC5">
            <w:pPr>
              <w:spacing w:after="0" w:line="240" w:lineRule="auto"/>
              <w:jc w:val="right"/>
              <w:rPr>
                <w:rFonts w:cs="Arial"/>
                <w:sz w:val="20"/>
                <w:szCs w:val="20"/>
                <w:lang w:val="el-GR"/>
              </w:rPr>
            </w:pPr>
          </w:p>
        </w:tc>
        <w:tc>
          <w:tcPr>
            <w:tcW w:w="2835" w:type="dxa"/>
          </w:tcPr>
          <w:p w:rsidR="00A26EC5" w:rsidRPr="00AD2537" w:rsidRDefault="00A26EC5" w:rsidP="00A26EC5">
            <w:pPr>
              <w:spacing w:after="0" w:line="240" w:lineRule="auto"/>
              <w:rPr>
                <w:rFonts w:cs="Arial"/>
                <w:sz w:val="20"/>
                <w:szCs w:val="20"/>
                <w:lang w:val="el-GR"/>
              </w:rPr>
            </w:pPr>
          </w:p>
        </w:tc>
      </w:tr>
      <w:tr w:rsidR="00A26EC5" w:rsidRPr="000A2DE1" w:rsidTr="00FB4779">
        <w:trPr>
          <w:trHeight w:val="599"/>
        </w:trPr>
        <w:tc>
          <w:tcPr>
            <w:tcW w:w="3205" w:type="dxa"/>
            <w:shd w:val="clear" w:color="auto" w:fill="DDD9C3"/>
          </w:tcPr>
          <w:p w:rsidR="00A26EC5" w:rsidRPr="00AD2537" w:rsidRDefault="00A26EC5" w:rsidP="00A26EC5">
            <w:pPr>
              <w:spacing w:after="0" w:line="240" w:lineRule="auto"/>
              <w:jc w:val="right"/>
              <w:rPr>
                <w:rFonts w:cs="Arial"/>
                <w:i/>
                <w:sz w:val="16"/>
                <w:szCs w:val="16"/>
                <w:lang w:val="el-GR"/>
              </w:rPr>
            </w:pPr>
            <w:r w:rsidRPr="00AD2537">
              <w:rPr>
                <w:rFonts w:cs="Arial"/>
                <w:b/>
                <w:sz w:val="20"/>
                <w:szCs w:val="20"/>
                <w:lang w:val="el-GR"/>
              </w:rPr>
              <w:t>ΤΥΠΟΣ ΜΑΘΗΜΑΤΟΣ</w:t>
            </w:r>
            <w:r w:rsidRPr="00AD2537">
              <w:rPr>
                <w:rFonts w:cs="Arial"/>
                <w:i/>
                <w:sz w:val="16"/>
                <w:szCs w:val="16"/>
                <w:lang w:val="el-GR"/>
              </w:rPr>
              <w:t xml:space="preserve"> </w:t>
            </w:r>
          </w:p>
          <w:p w:rsidR="00A26EC5" w:rsidRPr="00AD2537" w:rsidRDefault="00A26EC5" w:rsidP="00A26EC5">
            <w:pPr>
              <w:spacing w:after="0" w:line="240" w:lineRule="auto"/>
              <w:jc w:val="right"/>
              <w:rPr>
                <w:rFonts w:cs="Arial"/>
                <w:b/>
                <w:sz w:val="20"/>
                <w:szCs w:val="20"/>
                <w:lang w:val="el-GR"/>
              </w:rPr>
            </w:pPr>
            <w:r w:rsidRPr="00AD2537">
              <w:rPr>
                <w:rFonts w:cs="Arial"/>
                <w:i/>
                <w:sz w:val="16"/>
                <w:szCs w:val="16"/>
                <w:lang w:val="el-GR"/>
              </w:rPr>
              <w:t>Υποβάθρου , Γενικών Γνώσεων, Επιστημονικής Περιοχής, Ανάπτυξης Δεξιοτήτων</w:t>
            </w:r>
          </w:p>
        </w:tc>
        <w:tc>
          <w:tcPr>
            <w:tcW w:w="6826" w:type="dxa"/>
            <w:gridSpan w:val="5"/>
            <w:vAlign w:val="center"/>
          </w:tcPr>
          <w:p w:rsidR="00A26EC5" w:rsidRPr="00AD2537" w:rsidRDefault="000518D0" w:rsidP="00A26EC5">
            <w:pPr>
              <w:spacing w:after="0" w:line="240" w:lineRule="auto"/>
              <w:rPr>
                <w:rFonts w:cs="Arial"/>
                <w:sz w:val="20"/>
                <w:szCs w:val="20"/>
                <w:lang w:val="el-GR"/>
              </w:rPr>
            </w:pPr>
            <w:r w:rsidRPr="007A446F">
              <w:rPr>
                <w:rFonts w:ascii="Calibri" w:hAnsi="Calibri" w:cs="Arial"/>
                <w:color w:val="002060"/>
                <w:sz w:val="20"/>
                <w:szCs w:val="20"/>
                <w:lang w:val="el-GR"/>
              </w:rPr>
              <w:t>Επιστημονικής Περιοχής</w:t>
            </w:r>
            <w:r>
              <w:rPr>
                <w:rFonts w:ascii="Calibri" w:hAnsi="Calibri" w:cs="Arial"/>
                <w:color w:val="002060"/>
                <w:sz w:val="20"/>
                <w:szCs w:val="20"/>
                <w:lang w:val="en-GB"/>
              </w:rPr>
              <w:t xml:space="preserve">, </w:t>
            </w:r>
            <w:r>
              <w:rPr>
                <w:rFonts w:ascii="Calibri" w:hAnsi="Calibri" w:cs="Arial"/>
                <w:color w:val="002060"/>
                <w:sz w:val="20"/>
                <w:szCs w:val="20"/>
                <w:lang w:val="el-GR"/>
              </w:rPr>
              <w:t>Ανάπτυξης Δεξιοτήτων</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ΠΡΟΑΠΑΙΤΟΥΜΕΝΑ ΜΑΘΗΜΑΤΑ:</w:t>
            </w:r>
          </w:p>
          <w:p w:rsidR="00A26EC5" w:rsidRPr="00DE2BD5" w:rsidRDefault="00A26EC5" w:rsidP="00A26EC5">
            <w:pPr>
              <w:spacing w:after="0" w:line="240" w:lineRule="auto"/>
              <w:jc w:val="right"/>
              <w:rPr>
                <w:rFonts w:cs="Arial"/>
                <w:b/>
                <w:sz w:val="20"/>
                <w:szCs w:val="20"/>
              </w:rPr>
            </w:pPr>
          </w:p>
        </w:tc>
        <w:tc>
          <w:tcPr>
            <w:tcW w:w="6826" w:type="dxa"/>
            <w:gridSpan w:val="5"/>
          </w:tcPr>
          <w:p w:rsidR="00A26EC5" w:rsidRPr="000079A0" w:rsidRDefault="000079A0" w:rsidP="00A26EC5">
            <w:pPr>
              <w:spacing w:after="0" w:line="240" w:lineRule="auto"/>
              <w:rPr>
                <w:rFonts w:cs="Arial"/>
                <w:sz w:val="20"/>
                <w:szCs w:val="20"/>
                <w:lang w:val="el-GR"/>
              </w:rPr>
            </w:pPr>
            <w:r>
              <w:rPr>
                <w:rFonts w:cs="Arial"/>
                <w:sz w:val="20"/>
                <w:szCs w:val="20"/>
                <w:lang w:val="el-GR"/>
              </w:rPr>
              <w:t>Όχι</w:t>
            </w:r>
          </w:p>
        </w:tc>
      </w:tr>
      <w:tr w:rsidR="00A26EC5" w:rsidRPr="00DE2BD5"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ΓΛΩΣΣΑ ΔΙΔΑΣΚΑΛΙΑΣ και ΕΞΕΤΑΣΕΩΝ:</w:t>
            </w:r>
          </w:p>
        </w:tc>
        <w:tc>
          <w:tcPr>
            <w:tcW w:w="6826" w:type="dxa"/>
            <w:gridSpan w:val="5"/>
          </w:tcPr>
          <w:p w:rsidR="00A26EC5" w:rsidRDefault="00A26EC5" w:rsidP="00A26EC5">
            <w:pPr>
              <w:spacing w:after="0" w:line="240" w:lineRule="auto"/>
              <w:rPr>
                <w:rFonts w:cs="Arial"/>
                <w:sz w:val="20"/>
                <w:szCs w:val="20"/>
              </w:rPr>
            </w:pPr>
            <w:bookmarkStart w:id="0" w:name="_GoBack"/>
            <w:bookmarkEnd w:id="0"/>
          </w:p>
          <w:p w:rsidR="00A26EC5" w:rsidRPr="00C03118" w:rsidRDefault="000518D0" w:rsidP="00A26EC5">
            <w:pPr>
              <w:tabs>
                <w:tab w:val="left" w:pos="1545"/>
              </w:tabs>
              <w:rPr>
                <w:rFonts w:cs="Arial"/>
                <w:sz w:val="20"/>
                <w:szCs w:val="20"/>
              </w:rPr>
            </w:pPr>
            <w:r w:rsidRPr="00BE7FAC">
              <w:rPr>
                <w:rFonts w:ascii="Calibri" w:hAnsi="Calibri" w:cs="Arial"/>
                <w:color w:val="002060"/>
                <w:sz w:val="20"/>
                <w:szCs w:val="20"/>
                <w:lang w:val="el-GR"/>
              </w:rPr>
              <w:t>Ελληνική</w:t>
            </w:r>
            <w:r w:rsidRPr="00BE7FAC">
              <w:rPr>
                <w:rFonts w:ascii="Calibri" w:hAnsi="Calibri" w:cs="Arial"/>
                <w:color w:val="002060"/>
                <w:sz w:val="20"/>
                <w:szCs w:val="20"/>
                <w:lang w:val="en-GB"/>
              </w:rPr>
              <w:t>/</w:t>
            </w:r>
            <w:r w:rsidRPr="00BE7FAC">
              <w:rPr>
                <w:rFonts w:ascii="Calibri" w:hAnsi="Calibri" w:cs="Arial"/>
                <w:color w:val="002060"/>
                <w:sz w:val="20"/>
                <w:szCs w:val="20"/>
                <w:lang w:val="el-GR"/>
              </w:rPr>
              <w:t>Αγγλική</w:t>
            </w:r>
            <w:r w:rsidR="00A26EC5">
              <w:rPr>
                <w:rFonts w:cs="Arial"/>
                <w:sz w:val="20"/>
                <w:szCs w:val="20"/>
              </w:rPr>
              <w:tab/>
            </w:r>
          </w:p>
        </w:tc>
      </w:tr>
      <w:tr w:rsidR="00A26EC5" w:rsidRPr="000A2DE1" w:rsidTr="007306EC">
        <w:tc>
          <w:tcPr>
            <w:tcW w:w="3205" w:type="dxa"/>
            <w:shd w:val="clear" w:color="auto" w:fill="DDD9C3"/>
          </w:tcPr>
          <w:p w:rsidR="00A26EC5" w:rsidRPr="00AD2537" w:rsidRDefault="00A26EC5" w:rsidP="00A26EC5">
            <w:pPr>
              <w:spacing w:after="0" w:line="240" w:lineRule="auto"/>
              <w:jc w:val="right"/>
              <w:rPr>
                <w:rFonts w:cs="Arial"/>
                <w:b/>
                <w:sz w:val="20"/>
                <w:szCs w:val="20"/>
                <w:lang w:val="el-GR"/>
              </w:rPr>
            </w:pPr>
            <w:r w:rsidRPr="00AD2537">
              <w:rPr>
                <w:rFonts w:cs="Arial"/>
                <w:b/>
                <w:sz w:val="20"/>
                <w:szCs w:val="20"/>
                <w:lang w:val="el-GR"/>
              </w:rPr>
              <w:t xml:space="preserve">ΤΟ ΜΑΘΗΜΑ ΠΡΟΣΦΕΡΕΤΑΙ ΣΕ ΦΟΙΤΗΤΕΣ </w:t>
            </w:r>
            <w:r w:rsidRPr="00DE2BD5">
              <w:rPr>
                <w:rFonts w:cs="Arial"/>
                <w:b/>
                <w:sz w:val="20"/>
                <w:szCs w:val="20"/>
                <w:lang w:val="en-GB"/>
              </w:rPr>
              <w:t>ERASMUS</w:t>
            </w:r>
            <w:r w:rsidRPr="00AD2537">
              <w:rPr>
                <w:rFonts w:cs="Arial"/>
                <w:b/>
                <w:sz w:val="20"/>
                <w:szCs w:val="20"/>
                <w:lang w:val="el-GR"/>
              </w:rPr>
              <w:t xml:space="preserve"> </w:t>
            </w:r>
          </w:p>
        </w:tc>
        <w:tc>
          <w:tcPr>
            <w:tcW w:w="6826" w:type="dxa"/>
            <w:gridSpan w:val="5"/>
          </w:tcPr>
          <w:p w:rsidR="00A26EC5" w:rsidRPr="00AD2537" w:rsidRDefault="000518D0" w:rsidP="00A26EC5">
            <w:pPr>
              <w:spacing w:after="0" w:line="240" w:lineRule="auto"/>
              <w:rPr>
                <w:rFonts w:cs="Arial"/>
                <w:sz w:val="20"/>
                <w:szCs w:val="20"/>
                <w:lang w:val="el-GR"/>
              </w:rPr>
            </w:pPr>
            <w:r>
              <w:rPr>
                <w:rFonts w:cs="Arial"/>
                <w:sz w:val="20"/>
                <w:szCs w:val="20"/>
                <w:lang w:val="el-GR"/>
              </w:rPr>
              <w:t>Ναι</w:t>
            </w:r>
          </w:p>
        </w:tc>
      </w:tr>
      <w:tr w:rsidR="00A26EC5" w:rsidRPr="00713BA2" w:rsidTr="007306EC">
        <w:tc>
          <w:tcPr>
            <w:tcW w:w="3205" w:type="dxa"/>
            <w:shd w:val="clear" w:color="auto" w:fill="DDD9C3"/>
          </w:tcPr>
          <w:p w:rsidR="00A26EC5" w:rsidRPr="00DE2BD5" w:rsidRDefault="00A26EC5" w:rsidP="00A26EC5">
            <w:pPr>
              <w:spacing w:after="0" w:line="240" w:lineRule="auto"/>
              <w:jc w:val="right"/>
              <w:rPr>
                <w:rFonts w:cs="Arial"/>
                <w:b/>
                <w:sz w:val="20"/>
                <w:szCs w:val="20"/>
              </w:rPr>
            </w:pPr>
            <w:r w:rsidRPr="00DE2BD5">
              <w:rPr>
                <w:rFonts w:cs="Arial"/>
                <w:b/>
                <w:sz w:val="20"/>
                <w:szCs w:val="20"/>
              </w:rPr>
              <w:t>ΗΛΕΚΤΡΟΝΙΚΗ ΣΕΛΙΔΑ ΜΑΘΗΜΑΤΟΣ (URL)</w:t>
            </w:r>
          </w:p>
        </w:tc>
        <w:tc>
          <w:tcPr>
            <w:tcW w:w="6826" w:type="dxa"/>
            <w:gridSpan w:val="5"/>
          </w:tcPr>
          <w:p w:rsidR="00A26EC5" w:rsidRPr="00935848" w:rsidRDefault="00CC404A" w:rsidP="00A26EC5">
            <w:pPr>
              <w:rPr>
                <w:rFonts w:cs="Arial"/>
                <w:sz w:val="20"/>
                <w:szCs w:val="20"/>
              </w:rPr>
            </w:pPr>
            <w:r>
              <w:rPr>
                <w:rStyle w:val="Hyperlink"/>
                <w:rFonts w:cs="Arial"/>
                <w:sz w:val="20"/>
                <w:szCs w:val="20"/>
                <w:lang w:val="en-GB"/>
              </w:rPr>
              <w:t>https://eclass.upatras.gr/courses/CIV1758/</w:t>
            </w:r>
          </w:p>
        </w:tc>
      </w:tr>
    </w:tbl>
    <w:p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w:t>
      </w:r>
      <w:r w:rsidR="00F878A1" w:rsidRPr="00B260F9">
        <w:rPr>
          <w:rFonts w:cs="Arial"/>
          <w:i/>
          <w:lang w:val="el-GR"/>
        </w:rPr>
        <w:t xml:space="preserve"> </w:t>
      </w:r>
      <w:r w:rsidRPr="00B260F9">
        <w:rPr>
          <w:rFonts w:cs="Arial"/>
          <w:i/>
          <w:lang w:val="el-GR"/>
        </w:rPr>
        <w:t>Σ</w:t>
      </w:r>
      <w:r w:rsidR="00DA0741" w:rsidRPr="00B260F9">
        <w:rPr>
          <w:rFonts w:cs="Arial"/>
          <w:i/>
          <w:lang w:val="el-GR"/>
        </w:rPr>
        <w:t>την περίπτωση Διακρατικού, Διιδρυματικού ή Διατμηματικού ΠΜΣ σ</w:t>
      </w:r>
      <w:r w:rsidRPr="00B260F9">
        <w:rPr>
          <w:rFonts w:cs="Arial"/>
          <w:i/>
          <w:lang w:val="el-GR"/>
        </w:rPr>
        <w:t>υμπληρών</w:t>
      </w:r>
      <w:r w:rsidR="00F878A1" w:rsidRPr="00B260F9">
        <w:rPr>
          <w:rFonts w:cs="Arial"/>
          <w:i/>
          <w:lang w:val="el-GR"/>
        </w:rPr>
        <w:t>οντ</w:t>
      </w:r>
      <w:r w:rsidRPr="00B260F9">
        <w:rPr>
          <w:rFonts w:cs="Arial"/>
          <w:i/>
          <w:lang w:val="el-GR"/>
        </w:rPr>
        <w:t xml:space="preserve">αι </w:t>
      </w:r>
      <w:r w:rsidR="00F878A1" w:rsidRPr="00B260F9">
        <w:rPr>
          <w:rFonts w:cs="Arial"/>
          <w:i/>
          <w:lang w:val="el-GR"/>
        </w:rPr>
        <w:t>όλα τα συμμετέχοντα  Τμήματα και χαρακτηρίζεται σε παρένθεση το επισ</w:t>
      </w:r>
      <w:r w:rsidRPr="00B260F9">
        <w:rPr>
          <w:rFonts w:cs="Arial"/>
          <w:i/>
          <w:lang w:val="el-GR"/>
        </w:rPr>
        <w:t>πεύδον</w:t>
      </w:r>
      <w:r w:rsidR="00F878A1" w:rsidRPr="00B260F9">
        <w:rPr>
          <w:rFonts w:cs="Arial"/>
          <w:i/>
          <w:lang w:val="el-GR"/>
        </w:rPr>
        <w:t>, π.χ. Φυσικής (επισπεύδον)</w:t>
      </w:r>
      <w:r w:rsidRPr="00B260F9">
        <w:rPr>
          <w:rFonts w:cs="Arial"/>
          <w:i/>
          <w:lang w:val="el-GR"/>
        </w:rPr>
        <w:t xml:space="preserve"> </w:t>
      </w:r>
    </w:p>
    <w:p w:rsidR="00844711" w:rsidRPr="00B260F9" w:rsidRDefault="00844711" w:rsidP="00B260F9">
      <w:pPr>
        <w:widowControl w:val="0"/>
        <w:autoSpaceDE w:val="0"/>
        <w:autoSpaceDN w:val="0"/>
        <w:adjustRightInd w:val="0"/>
        <w:spacing w:before="120" w:after="0" w:line="240" w:lineRule="auto"/>
        <w:ind w:left="142" w:hanging="142"/>
        <w:rPr>
          <w:rFonts w:cs="Arial"/>
          <w:i/>
          <w:lang w:val="el-GR"/>
        </w:rPr>
      </w:pPr>
      <w:r w:rsidRPr="00B260F9">
        <w:rPr>
          <w:rFonts w:cs="Arial"/>
          <w:i/>
          <w:lang w:val="el-GR"/>
        </w:rPr>
        <w:t>**Συμπληρώνεται μόνο στην περίπτωση Διακρατικού</w:t>
      </w:r>
      <w:r w:rsidR="009B23CE" w:rsidRPr="00B260F9">
        <w:rPr>
          <w:rFonts w:cs="Arial"/>
          <w:i/>
          <w:lang w:val="el-GR"/>
        </w:rPr>
        <w:t xml:space="preserve"> ή</w:t>
      </w:r>
      <w:r w:rsidRPr="00B260F9">
        <w:rPr>
          <w:rFonts w:cs="Arial"/>
          <w:i/>
          <w:lang w:val="el-GR"/>
        </w:rPr>
        <w:t xml:space="preserve"> Διιδρυματικού ΠΜΣ</w:t>
      </w:r>
    </w:p>
    <w:p w:rsidR="00844711" w:rsidRPr="00844711" w:rsidRDefault="00844711" w:rsidP="00844711">
      <w:pPr>
        <w:pStyle w:val="ListParagraph"/>
        <w:widowControl w:val="0"/>
        <w:autoSpaceDE w:val="0"/>
        <w:autoSpaceDN w:val="0"/>
        <w:adjustRightInd w:val="0"/>
        <w:spacing w:before="120" w:after="0" w:line="240" w:lineRule="auto"/>
        <w:ind w:left="357"/>
        <w:rPr>
          <w:rFonts w:cs="Arial"/>
          <w:b/>
        </w:rPr>
      </w:pPr>
    </w:p>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ΜΑΘΗΣΙΑΚΑ ΑΠΟΤΕΛΕΣΜΑΤΑ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3F26D6" w:rsidRPr="00DE2BD5" w:rsidTr="00A26EC5">
        <w:tc>
          <w:tcPr>
            <w:tcW w:w="10031" w:type="dxa"/>
            <w:gridSpan w:val="2"/>
            <w:tcBorders>
              <w:bottom w:val="nil"/>
            </w:tcBorders>
            <w:shd w:val="clear" w:color="auto" w:fill="DDD9C3"/>
          </w:tcPr>
          <w:p w:rsidR="003F26D6" w:rsidRPr="00DE2BD5" w:rsidRDefault="003F26D6" w:rsidP="007306EC">
            <w:pPr>
              <w:spacing w:after="0" w:line="240" w:lineRule="auto"/>
              <w:rPr>
                <w:rFonts w:cs="Arial"/>
                <w:i/>
                <w:sz w:val="16"/>
                <w:szCs w:val="16"/>
              </w:rPr>
            </w:pPr>
            <w:r w:rsidRPr="00DE2BD5">
              <w:rPr>
                <w:rFonts w:cs="Arial"/>
                <w:b/>
                <w:sz w:val="20"/>
                <w:szCs w:val="20"/>
              </w:rPr>
              <w:t>Μαθησιακά Αποτελέσματα</w:t>
            </w:r>
          </w:p>
        </w:tc>
      </w:tr>
      <w:tr w:rsidR="003F26D6" w:rsidRPr="000079A0" w:rsidTr="00A26EC5">
        <w:tc>
          <w:tcPr>
            <w:tcW w:w="10031" w:type="dxa"/>
            <w:gridSpan w:val="2"/>
            <w:tcBorders>
              <w:top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3F26D6" w:rsidRPr="00AD2537" w:rsidRDefault="003F26D6" w:rsidP="007306EC">
            <w:pPr>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Συμβουλευτείτε το Παράρτημα Α (ξεχωριστό αρχείο στο </w:t>
            </w:r>
            <w:r w:rsidRPr="00DE2BD5">
              <w:rPr>
                <w:rFonts w:cs="Arial"/>
                <w:i/>
                <w:sz w:val="16"/>
                <w:szCs w:val="16"/>
              </w:rPr>
              <w:t>e</w:t>
            </w:r>
            <w:r w:rsidRPr="00AD2537">
              <w:rPr>
                <w:rFonts w:cs="Arial"/>
                <w:i/>
                <w:sz w:val="16"/>
                <w:szCs w:val="16"/>
                <w:lang w:val="el-GR"/>
              </w:rPr>
              <w:t>-</w:t>
            </w:r>
            <w:r w:rsidRPr="00DE2BD5">
              <w:rPr>
                <w:rFonts w:cs="Arial"/>
                <w:i/>
                <w:sz w:val="16"/>
                <w:szCs w:val="16"/>
              </w:rPr>
              <w:t>mail</w:t>
            </w:r>
            <w:r w:rsidRPr="00AD2537">
              <w:rPr>
                <w:rFonts w:cs="Arial"/>
                <w:i/>
                <w:sz w:val="16"/>
                <w:szCs w:val="16"/>
                <w:lang w:val="el-GR"/>
              </w:rPr>
              <w:t xml:space="preserve">) </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3F26D6" w:rsidRPr="00AD2537" w:rsidRDefault="003F26D6" w:rsidP="007306EC">
            <w:pPr>
              <w:widowControl w:val="0"/>
              <w:numPr>
                <w:ilvl w:val="0"/>
                <w:numId w:val="13"/>
              </w:numPr>
              <w:autoSpaceDE w:val="0"/>
              <w:autoSpaceDN w:val="0"/>
              <w:adjustRightInd w:val="0"/>
              <w:spacing w:after="60" w:line="240" w:lineRule="auto"/>
              <w:ind w:left="313" w:hanging="219"/>
              <w:contextualSpacing/>
              <w:rPr>
                <w:rFonts w:cs="Arial"/>
                <w:i/>
                <w:sz w:val="16"/>
                <w:szCs w:val="16"/>
                <w:lang w:val="el-GR"/>
              </w:rPr>
            </w:pPr>
            <w:r w:rsidRPr="00AD2537">
              <w:rPr>
                <w:rFonts w:cs="Arial"/>
                <w:i/>
                <w:sz w:val="16"/>
                <w:szCs w:val="16"/>
                <w:lang w:val="el-GR"/>
              </w:rPr>
              <w:t>Περιγραφικοί Δείκτες Επιπέδων 6, 7 &amp; 8 του Ευρωπαϊκού Πλαισίου Προσόντων Διά Βίου Μάθησης</w:t>
            </w:r>
          </w:p>
          <w:p w:rsidR="003F26D6" w:rsidRPr="00DE2BD5" w:rsidRDefault="003F26D6" w:rsidP="007306EC">
            <w:pPr>
              <w:widowControl w:val="0"/>
              <w:autoSpaceDE w:val="0"/>
              <w:autoSpaceDN w:val="0"/>
              <w:adjustRightInd w:val="0"/>
              <w:spacing w:after="0" w:line="240" w:lineRule="auto"/>
              <w:rPr>
                <w:rFonts w:ascii="Times New Roman" w:hAnsi="Times New Roman" w:cs="Arial"/>
                <w:i/>
                <w:sz w:val="16"/>
                <w:szCs w:val="16"/>
              </w:rPr>
            </w:pPr>
            <w:r w:rsidRPr="00DE2BD5">
              <w:rPr>
                <w:rFonts w:ascii="Times New Roman" w:hAnsi="Times New Roman" w:cs="Arial"/>
                <w:i/>
                <w:sz w:val="16"/>
                <w:szCs w:val="16"/>
              </w:rPr>
              <w:t>και Παράρτημα Β</w:t>
            </w:r>
          </w:p>
          <w:p w:rsidR="003F26D6" w:rsidRPr="00AD2537" w:rsidRDefault="003F26D6" w:rsidP="007306EC">
            <w:pPr>
              <w:widowControl w:val="0"/>
              <w:numPr>
                <w:ilvl w:val="0"/>
                <w:numId w:val="13"/>
              </w:numPr>
              <w:autoSpaceDE w:val="0"/>
              <w:autoSpaceDN w:val="0"/>
              <w:adjustRightInd w:val="0"/>
              <w:spacing w:after="0" w:line="240" w:lineRule="auto"/>
              <w:ind w:left="313" w:hanging="219"/>
              <w:contextualSpacing/>
              <w:rPr>
                <w:rFonts w:cs="Arial"/>
                <w:i/>
                <w:sz w:val="16"/>
                <w:szCs w:val="16"/>
                <w:lang w:val="el-GR"/>
              </w:rPr>
            </w:pPr>
            <w:r w:rsidRPr="00AD2537">
              <w:rPr>
                <w:rFonts w:cs="Arial"/>
                <w:i/>
                <w:sz w:val="16"/>
                <w:szCs w:val="16"/>
                <w:lang w:val="el-GR"/>
              </w:rPr>
              <w:t>Περιληπτικός Οδηγός συγγραφής Μαθησιακών Αποτελεσμάτων</w:t>
            </w:r>
          </w:p>
        </w:tc>
      </w:tr>
      <w:tr w:rsidR="003F26D6" w:rsidRPr="000079A0" w:rsidTr="00A26EC5">
        <w:tc>
          <w:tcPr>
            <w:tcW w:w="10031" w:type="dxa"/>
            <w:gridSpan w:val="2"/>
          </w:tcPr>
          <w:p w:rsidR="004B7F9B" w:rsidRPr="004B7F9B" w:rsidRDefault="004B7F9B" w:rsidP="004B7F9B">
            <w:pPr>
              <w:spacing w:before="120" w:after="120"/>
              <w:ind w:left="284" w:hanging="284"/>
              <w:jc w:val="both"/>
              <w:rPr>
                <w:rFonts w:cs="Arial"/>
                <w:sz w:val="20"/>
                <w:szCs w:val="20"/>
                <w:lang w:val="el-GR"/>
              </w:rPr>
            </w:pPr>
            <w:r w:rsidRPr="004B7F9B">
              <w:rPr>
                <w:rFonts w:cs="Arial"/>
                <w:sz w:val="20"/>
                <w:szCs w:val="20"/>
                <w:lang w:val="el-GR"/>
              </w:rPr>
              <w:t>Με την επιτυχή ολοκλήρωση του μαθήματος, ο φοιτητής θα είναι σε θέση να:</w:t>
            </w:r>
          </w:p>
          <w:p w:rsidR="00F360E7" w:rsidRDefault="00E37779"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Καθορίζει και αξιολογεί τα χαρακτηριστικά βιωσιμότητας συγκοινωνιακών έργων στον κύκλο ζωής των</w:t>
            </w:r>
            <w:r w:rsidR="00F360E7">
              <w:rPr>
                <w:rFonts w:asciiTheme="minorHAnsi" w:hAnsiTheme="minorHAnsi"/>
                <w:sz w:val="20"/>
                <w:szCs w:val="20"/>
              </w:rPr>
              <w:t>.</w:t>
            </w:r>
          </w:p>
          <w:p w:rsidR="00F360E7" w:rsidRDefault="00E37779"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lastRenderedPageBreak/>
              <w:t>Ποσοτικοποιεί παραμέτρους βιωσιμότητας και προτείνει λύσεις βελτίωσης της απόδοσης των έργων.</w:t>
            </w:r>
          </w:p>
          <w:p w:rsidR="00AE1FCA" w:rsidRDefault="00AE1FCA"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Αξιοποιεί τεχνολογίες αξιολόγησης των λειτουργικών χαρακτηριστικών οδικών έργων στο χρόνο και προτείνει κατάλληλες παρεμβάσεις συντήρησης και αποκατάστασης των στοιχείων των έργων σε επίπεδο δικτύου.</w:t>
            </w:r>
          </w:p>
          <w:p w:rsidR="00AE1FCA" w:rsidRDefault="00AE1FCA" w:rsidP="004B7F9B">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Αναλύει και αξιολογεί λύσεις που βελτιώνουν το επίπεδο βιωσιμότητας υφιστάμενων συστημάτων μεταφορών με αξιοποίηση εναλλακτικών τύπων κινητικότητας (π.χ., μικροκινητικότητα).</w:t>
            </w:r>
          </w:p>
          <w:p w:rsidR="00A5388F" w:rsidRPr="00AE1FCA" w:rsidRDefault="00AE1FCA" w:rsidP="00AE1FCA">
            <w:pPr>
              <w:pStyle w:val="ListParagraph"/>
              <w:numPr>
                <w:ilvl w:val="0"/>
                <w:numId w:val="24"/>
              </w:numPr>
              <w:autoSpaceDE w:val="0"/>
              <w:autoSpaceDN w:val="0"/>
              <w:adjustRightInd w:val="0"/>
              <w:spacing w:after="0"/>
              <w:ind w:left="426" w:hanging="284"/>
              <w:contextualSpacing w:val="0"/>
              <w:jc w:val="both"/>
              <w:rPr>
                <w:rFonts w:asciiTheme="minorHAnsi" w:hAnsiTheme="minorHAnsi"/>
                <w:sz w:val="20"/>
                <w:szCs w:val="20"/>
              </w:rPr>
            </w:pPr>
            <w:r>
              <w:rPr>
                <w:rFonts w:asciiTheme="minorHAnsi" w:hAnsiTheme="minorHAnsi"/>
                <w:sz w:val="20"/>
                <w:szCs w:val="20"/>
              </w:rPr>
              <w:t xml:space="preserve">Οραματίζεται λύσεις για την αντιμετώπιση </w:t>
            </w:r>
            <w:r w:rsidR="000204A2">
              <w:rPr>
                <w:rFonts w:asciiTheme="minorHAnsi" w:hAnsiTheme="minorHAnsi"/>
                <w:sz w:val="20"/>
                <w:szCs w:val="20"/>
              </w:rPr>
              <w:t xml:space="preserve">των </w:t>
            </w:r>
            <w:r>
              <w:rPr>
                <w:rFonts w:asciiTheme="minorHAnsi" w:hAnsiTheme="minorHAnsi"/>
                <w:sz w:val="20"/>
                <w:szCs w:val="20"/>
              </w:rPr>
              <w:t>προκλήσεων βιωσιμότητας στα συστήματα μεταφορών και στα συγκοινωνιακά έργα.</w:t>
            </w:r>
          </w:p>
          <w:p w:rsidR="003F26D6" w:rsidRPr="00605949" w:rsidRDefault="003F26D6" w:rsidP="007306EC">
            <w:pPr>
              <w:spacing w:after="0" w:line="240" w:lineRule="auto"/>
              <w:rPr>
                <w:rFonts w:cs="Arial"/>
                <w:sz w:val="16"/>
                <w:szCs w:val="16"/>
                <w:lang w:val="el-GR"/>
              </w:rPr>
            </w:pPr>
          </w:p>
        </w:tc>
      </w:tr>
      <w:tr w:rsidR="003F26D6" w:rsidRPr="00DE2BD5" w:rsidTr="00A26EC5">
        <w:tblPrEx>
          <w:tblLook w:val="0000" w:firstRow="0" w:lastRow="0" w:firstColumn="0" w:lastColumn="0" w:noHBand="0" w:noVBand="0"/>
        </w:tblPrEx>
        <w:tc>
          <w:tcPr>
            <w:tcW w:w="10031" w:type="dxa"/>
            <w:gridSpan w:val="2"/>
            <w:tcBorders>
              <w:bottom w:val="nil"/>
            </w:tcBorders>
            <w:shd w:val="clear" w:color="auto" w:fill="DDD9C3"/>
          </w:tcPr>
          <w:p w:rsidR="003F26D6" w:rsidRPr="00DE2BD5" w:rsidRDefault="003F26D6" w:rsidP="007306EC">
            <w:pPr>
              <w:spacing w:after="0" w:line="240" w:lineRule="auto"/>
              <w:rPr>
                <w:rFonts w:cs="Arial"/>
                <w:b/>
                <w:sz w:val="20"/>
                <w:szCs w:val="20"/>
              </w:rPr>
            </w:pPr>
            <w:r w:rsidRPr="00DE2BD5">
              <w:rPr>
                <w:rFonts w:cs="Arial"/>
                <w:b/>
                <w:sz w:val="20"/>
                <w:szCs w:val="20"/>
              </w:rPr>
              <w:lastRenderedPageBreak/>
              <w:t>Γενικές Ικανότητες</w:t>
            </w:r>
          </w:p>
        </w:tc>
      </w:tr>
      <w:tr w:rsidR="003F26D6" w:rsidRPr="000079A0" w:rsidTr="00A26EC5">
        <w:tc>
          <w:tcPr>
            <w:tcW w:w="10031" w:type="dxa"/>
            <w:gridSpan w:val="2"/>
            <w:tcBorders>
              <w:top w:val="nil"/>
              <w:bottom w:val="nil"/>
            </w:tcBorders>
            <w:shd w:val="clear" w:color="auto" w:fill="DDD9C3"/>
          </w:tcPr>
          <w:p w:rsidR="003F26D6" w:rsidRPr="00AD2537" w:rsidRDefault="003F26D6" w:rsidP="007306EC">
            <w:pPr>
              <w:widowControl w:val="0"/>
              <w:autoSpaceDE w:val="0"/>
              <w:autoSpaceDN w:val="0"/>
              <w:adjustRightInd w:val="0"/>
              <w:spacing w:after="60" w:line="240" w:lineRule="auto"/>
              <w:rPr>
                <w:rFonts w:cs="Arial"/>
                <w:i/>
                <w:sz w:val="16"/>
                <w:szCs w:val="16"/>
                <w:lang w:val="el-GR"/>
              </w:rPr>
            </w:pPr>
            <w:r w:rsidRPr="00AD2537">
              <w:rPr>
                <w:rFonts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3F26D6" w:rsidRPr="000079A0" w:rsidTr="00A26EC5">
        <w:tblPrEx>
          <w:tblLook w:val="0000" w:firstRow="0" w:lastRow="0" w:firstColumn="0" w:lastColumn="0" w:noHBand="0" w:noVBand="0"/>
        </w:tblPrEx>
        <w:tc>
          <w:tcPr>
            <w:tcW w:w="3964" w:type="dxa"/>
            <w:tcBorders>
              <w:top w:val="nil"/>
              <w:righ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Προσαρμογή σε νέες καταστάσεις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Λήψη αποφάσεων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Αυτόνομη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Ομαδική εργασία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διεθνές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Εργασία σε διεπιστημονικό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Παράγωγή νέων ερευνητικών ιδεών </w:t>
            </w:r>
          </w:p>
        </w:tc>
        <w:tc>
          <w:tcPr>
            <w:tcW w:w="6067" w:type="dxa"/>
            <w:tcBorders>
              <w:top w:val="nil"/>
              <w:left w:val="nil"/>
            </w:tcBorders>
            <w:shd w:val="clear" w:color="auto" w:fill="DDD9C3"/>
          </w:tcPr>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Σχεδιασμός και διαχείριση έργων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στη διαφορετικότητα και στην πολυπολιτισμικότητα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Σεβασμός στο φυσικό περιβάλλον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Επίδειξη κοινωνικής, επαγγελματικής και ηθικής υπευθυνότητας και ευαισθησίας σε θέματα φύλου </w:t>
            </w:r>
          </w:p>
          <w:p w:rsidR="003F26D6" w:rsidRPr="00AD2537" w:rsidRDefault="003F26D6" w:rsidP="007306EC">
            <w:pPr>
              <w:widowControl w:val="0"/>
              <w:autoSpaceDE w:val="0"/>
              <w:autoSpaceDN w:val="0"/>
              <w:adjustRightInd w:val="0"/>
              <w:spacing w:after="0" w:line="240" w:lineRule="auto"/>
              <w:rPr>
                <w:rFonts w:cs="Arial"/>
                <w:i/>
                <w:sz w:val="16"/>
                <w:szCs w:val="16"/>
                <w:lang w:val="el-GR"/>
              </w:rPr>
            </w:pPr>
            <w:r w:rsidRPr="00AD2537">
              <w:rPr>
                <w:rFonts w:cs="Arial"/>
                <w:i/>
                <w:sz w:val="16"/>
                <w:szCs w:val="16"/>
                <w:lang w:val="el-GR"/>
              </w:rPr>
              <w:t xml:space="preserve">Άσκηση κριτικής και αυτοκριτικής </w:t>
            </w:r>
          </w:p>
          <w:p w:rsidR="003F26D6" w:rsidRPr="00AD2537" w:rsidRDefault="003F26D6" w:rsidP="007306EC">
            <w:pPr>
              <w:spacing w:after="0" w:line="240" w:lineRule="auto"/>
              <w:rPr>
                <w:rFonts w:cs="Arial"/>
                <w:b/>
                <w:sz w:val="20"/>
                <w:szCs w:val="20"/>
                <w:lang w:val="el-GR"/>
              </w:rPr>
            </w:pPr>
            <w:r w:rsidRPr="00AD2537">
              <w:rPr>
                <w:rFonts w:cs="Arial"/>
                <w:i/>
                <w:sz w:val="16"/>
                <w:szCs w:val="16"/>
                <w:lang w:val="el-GR"/>
              </w:rPr>
              <w:t>Προαγωγή της ελεύθερης, δημιουργικής και επαγωγικής σκέψης</w:t>
            </w:r>
          </w:p>
        </w:tc>
      </w:tr>
      <w:tr w:rsidR="003F26D6" w:rsidRPr="000079A0" w:rsidTr="00A26EC5">
        <w:tc>
          <w:tcPr>
            <w:tcW w:w="10031" w:type="dxa"/>
            <w:gridSpan w:val="2"/>
          </w:tcPr>
          <w:p w:rsidR="0036746B" w:rsidRPr="0036746B" w:rsidRDefault="0036746B" w:rsidP="00791B7B">
            <w:pPr>
              <w:spacing w:before="120" w:after="120"/>
              <w:jc w:val="both"/>
              <w:rPr>
                <w:rFonts w:cs="Arial"/>
                <w:sz w:val="20"/>
                <w:szCs w:val="20"/>
                <w:lang w:val="el-GR"/>
              </w:rPr>
            </w:pPr>
            <w:r w:rsidRPr="0036746B">
              <w:rPr>
                <w:rFonts w:cs="Arial"/>
                <w:sz w:val="20"/>
                <w:szCs w:val="20"/>
                <w:lang w:val="el-GR"/>
              </w:rPr>
              <w:t xml:space="preserve">Με την επιτυχή ολοκλήρωση του μαθήματος, ο φοιτητής θα </w:t>
            </w:r>
            <w:r w:rsidRPr="0036746B">
              <w:rPr>
                <w:rFonts w:eastAsia="Malgun Gothic" w:cs="Arial"/>
                <w:sz w:val="20"/>
                <w:szCs w:val="20"/>
                <w:lang w:val="el-GR" w:eastAsia="ko-KR"/>
              </w:rPr>
              <w:t>έχει αποκτήσει τις ακόλουθες γενικές ικανότητες (από τον παραπάνω κατάλογο)</w:t>
            </w:r>
            <w:r w:rsidRPr="0036746B">
              <w:rPr>
                <w:rFonts w:cs="Arial"/>
                <w:sz w:val="20"/>
                <w:szCs w:val="20"/>
                <w:lang w:val="el-GR"/>
              </w:rPr>
              <w:t>:</w:t>
            </w:r>
          </w:p>
          <w:p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Αναζήτηση, ανάλυση και σύνθεση δεδομένων και πληροφοριών, με τη χρήση και των απαραίτητων τεχνολογιών</w:t>
            </w:r>
            <w:r w:rsidR="00FB4779">
              <w:rPr>
                <w:rFonts w:cs="Arial"/>
                <w:sz w:val="20"/>
                <w:szCs w:val="20"/>
              </w:rPr>
              <w:t>.</w:t>
            </w:r>
            <w:r w:rsidRPr="0036746B">
              <w:rPr>
                <w:rFonts w:cs="Arial"/>
                <w:sz w:val="20"/>
                <w:szCs w:val="20"/>
              </w:rPr>
              <w:t xml:space="preserve"> </w:t>
            </w:r>
          </w:p>
          <w:p w:rsidR="0036746B" w:rsidRPr="0036746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Λήψη αποφάσεων</w:t>
            </w:r>
            <w:r w:rsidR="00FB4779">
              <w:rPr>
                <w:rFonts w:cs="Arial"/>
                <w:sz w:val="20"/>
                <w:szCs w:val="20"/>
              </w:rPr>
              <w:t>.</w:t>
            </w:r>
            <w:r w:rsidRPr="0036746B">
              <w:rPr>
                <w:rFonts w:cs="Arial"/>
                <w:sz w:val="20"/>
                <w:szCs w:val="20"/>
              </w:rPr>
              <w:t xml:space="preserve"> </w:t>
            </w:r>
          </w:p>
          <w:p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Pr>
                <w:rFonts w:cs="Arial"/>
                <w:sz w:val="20"/>
                <w:szCs w:val="20"/>
              </w:rPr>
              <w:t>Αυτόνομη</w:t>
            </w:r>
            <w:r w:rsidRPr="0036746B">
              <w:rPr>
                <w:rFonts w:cs="Arial"/>
                <w:sz w:val="20"/>
                <w:szCs w:val="20"/>
              </w:rPr>
              <w:t xml:space="preserve"> εργασία</w:t>
            </w:r>
            <w:r w:rsidR="00FB4779">
              <w:rPr>
                <w:rFonts w:cs="Arial"/>
                <w:sz w:val="20"/>
                <w:szCs w:val="20"/>
              </w:rPr>
              <w:t>.</w:t>
            </w:r>
          </w:p>
          <w:p w:rsidR="00791B7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Ομαδική εργασία</w:t>
            </w:r>
            <w:r w:rsidR="00FB4779">
              <w:rPr>
                <w:rFonts w:cs="Arial"/>
                <w:sz w:val="20"/>
                <w:szCs w:val="20"/>
              </w:rPr>
              <w:t>.</w:t>
            </w:r>
          </w:p>
          <w:p w:rsidR="00791B7B"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36746B">
              <w:rPr>
                <w:rFonts w:cs="Arial"/>
                <w:sz w:val="20"/>
                <w:szCs w:val="20"/>
              </w:rPr>
              <w:t xml:space="preserve">Εργασία σε διεπιστημονικό </w:t>
            </w:r>
            <w:r w:rsidRPr="00791B7B">
              <w:rPr>
                <w:rFonts w:cs="Arial"/>
                <w:sz w:val="20"/>
                <w:szCs w:val="20"/>
              </w:rPr>
              <w:t>περιβάλλον</w:t>
            </w:r>
            <w:r w:rsidR="00FB4779">
              <w:rPr>
                <w:rFonts w:cs="Arial"/>
                <w:sz w:val="20"/>
                <w:szCs w:val="20"/>
              </w:rPr>
              <w:t>.</w:t>
            </w:r>
            <w:r w:rsidR="00791B7B" w:rsidRPr="00791B7B">
              <w:rPr>
                <w:rFonts w:cs="Arial"/>
                <w:sz w:val="16"/>
                <w:szCs w:val="16"/>
              </w:rPr>
              <w:t xml:space="preserve"> </w:t>
            </w:r>
          </w:p>
          <w:p w:rsidR="0036746B" w:rsidRPr="0036746B" w:rsidRDefault="00791B7B" w:rsidP="00791B7B">
            <w:pPr>
              <w:pStyle w:val="ListParagraph"/>
              <w:widowControl w:val="0"/>
              <w:numPr>
                <w:ilvl w:val="0"/>
                <w:numId w:val="23"/>
              </w:numPr>
              <w:autoSpaceDE w:val="0"/>
              <w:autoSpaceDN w:val="0"/>
              <w:adjustRightInd w:val="0"/>
              <w:spacing w:after="0"/>
              <w:ind w:left="426" w:hanging="284"/>
              <w:contextualSpacing w:val="0"/>
              <w:rPr>
                <w:rFonts w:cs="Arial"/>
                <w:sz w:val="20"/>
                <w:szCs w:val="20"/>
              </w:rPr>
            </w:pPr>
            <w:r w:rsidRPr="00791B7B">
              <w:rPr>
                <w:rFonts w:cs="Arial"/>
                <w:sz w:val="20"/>
                <w:szCs w:val="20"/>
              </w:rPr>
              <w:t>Παρ</w:t>
            </w:r>
            <w:r w:rsidR="00FB4779">
              <w:rPr>
                <w:rFonts w:cs="Arial"/>
                <w:sz w:val="20"/>
                <w:szCs w:val="20"/>
              </w:rPr>
              <w:t>α</w:t>
            </w:r>
            <w:r w:rsidRPr="00791B7B">
              <w:rPr>
                <w:rFonts w:cs="Arial"/>
                <w:sz w:val="20"/>
                <w:szCs w:val="20"/>
              </w:rPr>
              <w:t>γωγή νέων ερευνητικών ιδεών</w:t>
            </w:r>
            <w:r w:rsidR="00FB4779">
              <w:rPr>
                <w:rFonts w:cs="Arial"/>
                <w:sz w:val="20"/>
                <w:szCs w:val="20"/>
              </w:rPr>
              <w:t>.</w:t>
            </w:r>
          </w:p>
          <w:p w:rsid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36746B">
              <w:rPr>
                <w:rFonts w:asciiTheme="minorHAnsi" w:hAnsiTheme="minorHAnsi" w:cs="Arial"/>
                <w:sz w:val="20"/>
                <w:szCs w:val="20"/>
              </w:rPr>
              <w:t>Σχεδιασμός και διαχείριση έργων</w:t>
            </w:r>
            <w:r w:rsidR="00FB4779">
              <w:rPr>
                <w:rFonts w:asciiTheme="minorHAnsi" w:hAnsiTheme="minorHAnsi" w:cs="Arial"/>
                <w:sz w:val="20"/>
                <w:szCs w:val="20"/>
              </w:rPr>
              <w:t>.</w:t>
            </w:r>
          </w:p>
          <w:p w:rsidR="003F26D6" w:rsidRPr="00791B7B" w:rsidRDefault="0036746B" w:rsidP="00791B7B">
            <w:pPr>
              <w:pStyle w:val="ListParagraph"/>
              <w:widowControl w:val="0"/>
              <w:numPr>
                <w:ilvl w:val="0"/>
                <w:numId w:val="23"/>
              </w:numPr>
              <w:autoSpaceDE w:val="0"/>
              <w:autoSpaceDN w:val="0"/>
              <w:adjustRightInd w:val="0"/>
              <w:spacing w:after="0"/>
              <w:ind w:left="426" w:hanging="284"/>
              <w:contextualSpacing w:val="0"/>
              <w:rPr>
                <w:rFonts w:asciiTheme="minorHAnsi" w:hAnsiTheme="minorHAnsi" w:cs="Arial"/>
                <w:sz w:val="20"/>
                <w:szCs w:val="20"/>
              </w:rPr>
            </w:pPr>
            <w:r w:rsidRPr="00791B7B">
              <w:rPr>
                <w:rFonts w:asciiTheme="minorHAnsi" w:hAnsiTheme="minorHAnsi" w:cs="Arial"/>
                <w:sz w:val="20"/>
                <w:szCs w:val="20"/>
              </w:rPr>
              <w:t>Προαγωγή της ελεύθερης, δημιουργικής και επαγωγικής σκέψης</w:t>
            </w:r>
            <w:r w:rsidR="00FB4779">
              <w:rPr>
                <w:rFonts w:asciiTheme="minorHAnsi" w:hAnsiTheme="minorHAnsi" w:cs="Arial"/>
                <w:sz w:val="20"/>
                <w:szCs w:val="20"/>
              </w:rPr>
              <w:t>.</w:t>
            </w:r>
          </w:p>
          <w:p w:rsidR="003F26D6" w:rsidRPr="00FB4779" w:rsidRDefault="003F26D6" w:rsidP="00C16449">
            <w:pPr>
              <w:tabs>
                <w:tab w:val="left" w:pos="1812"/>
              </w:tabs>
              <w:spacing w:after="0" w:line="240" w:lineRule="auto"/>
              <w:rPr>
                <w:rFonts w:cs="Arial"/>
                <w:sz w:val="20"/>
                <w:szCs w:val="20"/>
                <w:lang w:val="el-GR"/>
              </w:rPr>
            </w:pPr>
          </w:p>
        </w:tc>
      </w:tr>
    </w:tbl>
    <w:p w:rsidR="003F26D6" w:rsidRPr="00DE2BD5" w:rsidRDefault="003F26D6" w:rsidP="003F26D6">
      <w:pPr>
        <w:widowControl w:val="0"/>
        <w:numPr>
          <w:ilvl w:val="0"/>
          <w:numId w:val="12"/>
        </w:numPr>
        <w:autoSpaceDE w:val="0"/>
        <w:autoSpaceDN w:val="0"/>
        <w:adjustRightInd w:val="0"/>
        <w:spacing w:before="120" w:after="0" w:line="240" w:lineRule="auto"/>
        <w:ind w:left="357" w:hanging="357"/>
        <w:rPr>
          <w:rFonts w:cs="Arial"/>
          <w:b/>
        </w:rPr>
      </w:pPr>
      <w:r w:rsidRPr="00DE2BD5">
        <w:rPr>
          <w:rFonts w:cs="Arial"/>
          <w:b/>
        </w:rPr>
        <w:t>ΠΕΡΙΕΧΟΜΕΝΟ ΜΑΘΗΜΑΤΟΣ</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0079A0" w:rsidTr="00234FF4">
        <w:trPr>
          <w:trHeight w:val="838"/>
        </w:trPr>
        <w:tc>
          <w:tcPr>
            <w:tcW w:w="10031" w:type="dxa"/>
          </w:tcPr>
          <w:p w:rsidR="00407DAD" w:rsidRDefault="00407DAD" w:rsidP="00407DAD">
            <w:pPr>
              <w:numPr>
                <w:ilvl w:val="0"/>
                <w:numId w:val="28"/>
              </w:numPr>
              <w:shd w:val="clear" w:color="auto" w:fill="FFFFFF"/>
              <w:spacing w:after="0"/>
              <w:rPr>
                <w:rFonts w:eastAsia="Times New Roman" w:cs="Times New Roman"/>
                <w:sz w:val="20"/>
                <w:szCs w:val="20"/>
                <w:lang w:val="el-GR" w:eastAsia="en-GB"/>
              </w:rPr>
            </w:pPr>
            <w:r>
              <w:rPr>
                <w:rFonts w:eastAsia="Times New Roman" w:cs="Times New Roman"/>
                <w:sz w:val="20"/>
                <w:szCs w:val="20"/>
                <w:lang w:val="el-GR" w:eastAsia="en-GB"/>
              </w:rPr>
              <w:t xml:space="preserve">Εισαγωγή στις έννοιες της βιωσιμότητας και </w:t>
            </w:r>
            <w:r w:rsidR="00D413DB">
              <w:rPr>
                <w:rFonts w:eastAsia="Times New Roman" w:cs="Times New Roman"/>
                <w:sz w:val="20"/>
                <w:szCs w:val="20"/>
                <w:lang w:val="el-GR" w:eastAsia="en-GB"/>
              </w:rPr>
              <w:t xml:space="preserve">της ανάλυσης </w:t>
            </w:r>
            <w:r>
              <w:rPr>
                <w:rFonts w:eastAsia="Times New Roman" w:cs="Times New Roman"/>
                <w:sz w:val="20"/>
                <w:szCs w:val="20"/>
                <w:lang w:val="el-GR" w:eastAsia="en-GB"/>
              </w:rPr>
              <w:t>του κύκλου ζωής των έργων.</w:t>
            </w:r>
          </w:p>
          <w:p w:rsidR="00407DAD" w:rsidRPr="00407DAD" w:rsidRDefault="00407DAD" w:rsidP="00407DAD">
            <w:pPr>
              <w:numPr>
                <w:ilvl w:val="0"/>
                <w:numId w:val="28"/>
              </w:numPr>
              <w:shd w:val="clear" w:color="auto" w:fill="FFFFFF"/>
              <w:spacing w:before="100" w:beforeAutospacing="1" w:after="100" w:afterAutospacing="1" w:line="240" w:lineRule="auto"/>
              <w:rPr>
                <w:rFonts w:eastAsia="Times New Roman" w:cs="Times New Roman"/>
                <w:sz w:val="20"/>
                <w:szCs w:val="20"/>
                <w:lang w:val="el-GR" w:eastAsia="en-GB"/>
              </w:rPr>
            </w:pPr>
            <w:r w:rsidRPr="00407DAD">
              <w:rPr>
                <w:rFonts w:eastAsia="Times New Roman" w:cs="Times New Roman"/>
                <w:sz w:val="20"/>
                <w:szCs w:val="20"/>
                <w:lang w:val="el-GR" w:eastAsia="en-GB"/>
              </w:rPr>
              <w:t>Αξιολόγηση απόδοσης έργων στον κύκλο ζωής τους (</w:t>
            </w:r>
            <w:r w:rsidRPr="00407DAD">
              <w:rPr>
                <w:rFonts w:eastAsia="Times New Roman" w:cs="Times New Roman"/>
                <w:sz w:val="20"/>
                <w:szCs w:val="20"/>
                <w:lang w:val="en-GB" w:eastAsia="en-GB"/>
              </w:rPr>
              <w:t>life</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cycle</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performance</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assessment</w:t>
            </w:r>
            <w:r w:rsidRPr="00407DAD">
              <w:rPr>
                <w:rFonts w:eastAsia="Times New Roman" w:cs="Times New Roman"/>
                <w:sz w:val="20"/>
                <w:szCs w:val="20"/>
                <w:lang w:val="el-GR" w:eastAsia="en-GB"/>
              </w:rPr>
              <w:t xml:space="preserve">), τεχνικές ανάλυσης και πρόβλεψης </w:t>
            </w:r>
            <w:r w:rsidR="00E37779">
              <w:rPr>
                <w:rFonts w:eastAsia="Times New Roman" w:cs="Times New Roman"/>
                <w:sz w:val="20"/>
                <w:szCs w:val="20"/>
                <w:lang w:val="el-GR" w:eastAsia="en-GB"/>
              </w:rPr>
              <w:t>απόδοσης</w:t>
            </w:r>
            <w:r w:rsidRPr="00D413DB">
              <w:rPr>
                <w:rFonts w:eastAsia="Times New Roman" w:cs="Times New Roman"/>
                <w:sz w:val="20"/>
                <w:szCs w:val="20"/>
                <w:lang w:val="el-GR" w:eastAsia="en-GB"/>
              </w:rPr>
              <w:t xml:space="preserve"> στο χρόνο</w:t>
            </w:r>
            <w:r w:rsidRPr="00407DAD">
              <w:rPr>
                <w:rFonts w:eastAsia="Times New Roman" w:cs="Times New Roman"/>
                <w:sz w:val="20"/>
                <w:szCs w:val="20"/>
                <w:lang w:val="el-GR" w:eastAsia="en-GB"/>
              </w:rPr>
              <w:t>.</w:t>
            </w:r>
          </w:p>
          <w:p w:rsidR="00407DAD" w:rsidRPr="00D413DB" w:rsidRDefault="00407DAD" w:rsidP="00407DAD">
            <w:pPr>
              <w:numPr>
                <w:ilvl w:val="0"/>
                <w:numId w:val="28"/>
              </w:numPr>
              <w:shd w:val="clear" w:color="auto" w:fill="FFFFFF"/>
              <w:spacing w:before="100" w:beforeAutospacing="1" w:after="100" w:afterAutospacing="1" w:line="240" w:lineRule="auto"/>
              <w:rPr>
                <w:rFonts w:eastAsia="Times New Roman" w:cs="Times New Roman"/>
                <w:sz w:val="20"/>
                <w:szCs w:val="20"/>
                <w:lang w:val="el-GR" w:eastAsia="en-GB"/>
              </w:rPr>
            </w:pPr>
            <w:r w:rsidRPr="00D413DB">
              <w:rPr>
                <w:sz w:val="20"/>
                <w:szCs w:val="20"/>
                <w:lang w:val="el-GR"/>
              </w:rPr>
              <w:t xml:space="preserve">Μελέτη κοινωνικοοικονομικών </w:t>
            </w:r>
            <w:r w:rsidR="00BF6EF8">
              <w:rPr>
                <w:sz w:val="20"/>
                <w:szCs w:val="20"/>
                <w:lang w:val="el-GR"/>
              </w:rPr>
              <w:t xml:space="preserve">και περιβαλλοντικών </w:t>
            </w:r>
            <w:r w:rsidRPr="00D413DB">
              <w:rPr>
                <w:sz w:val="20"/>
                <w:szCs w:val="20"/>
                <w:lang w:val="el-GR"/>
              </w:rPr>
              <w:t>επιπτώσεων συγκοινωνιακών συστημάτων</w:t>
            </w:r>
            <w:r w:rsidR="00935848" w:rsidRPr="00935848">
              <w:rPr>
                <w:sz w:val="20"/>
                <w:szCs w:val="20"/>
                <w:lang w:val="el-GR"/>
              </w:rPr>
              <w:t>.</w:t>
            </w:r>
            <w:r w:rsidR="00BF6EF8">
              <w:rPr>
                <w:sz w:val="20"/>
                <w:szCs w:val="20"/>
                <w:lang w:val="el-GR"/>
              </w:rPr>
              <w:t xml:space="preserve"> (προσβασιμότητα, ανάλωση </w:t>
            </w:r>
            <w:r w:rsidR="00E37779">
              <w:rPr>
                <w:sz w:val="20"/>
                <w:szCs w:val="20"/>
                <w:lang w:val="el-GR"/>
              </w:rPr>
              <w:t xml:space="preserve">και εξάντληση </w:t>
            </w:r>
            <w:r w:rsidR="00BF6EF8">
              <w:rPr>
                <w:sz w:val="20"/>
                <w:szCs w:val="20"/>
                <w:lang w:val="el-GR"/>
              </w:rPr>
              <w:t>φυσικών πόρων, ενέργεια και ανανεώσιμες πηγές, εκπομπές ρύπων και φαινόμεν</w:t>
            </w:r>
            <w:r w:rsidR="00594463">
              <w:rPr>
                <w:sz w:val="20"/>
                <w:szCs w:val="20"/>
                <w:lang w:val="en-GB"/>
              </w:rPr>
              <w:t>o</w:t>
            </w:r>
            <w:r w:rsidR="00BF6EF8">
              <w:rPr>
                <w:sz w:val="20"/>
                <w:szCs w:val="20"/>
                <w:lang w:val="el-GR"/>
              </w:rPr>
              <w:t xml:space="preserve"> θερμοκηπίου)</w:t>
            </w:r>
            <w:r w:rsidR="00935848" w:rsidRPr="00935848">
              <w:rPr>
                <w:sz w:val="20"/>
                <w:szCs w:val="20"/>
                <w:lang w:val="el-GR"/>
              </w:rPr>
              <w:t>.</w:t>
            </w:r>
          </w:p>
          <w:p w:rsidR="00407DAD" w:rsidRPr="00D413DB" w:rsidRDefault="00407DAD" w:rsidP="00407DAD">
            <w:pPr>
              <w:numPr>
                <w:ilvl w:val="0"/>
                <w:numId w:val="28"/>
              </w:numPr>
              <w:shd w:val="clear" w:color="auto" w:fill="FFFFFF"/>
              <w:spacing w:before="100" w:beforeAutospacing="1" w:after="100" w:afterAutospacing="1" w:line="240" w:lineRule="auto"/>
              <w:rPr>
                <w:rFonts w:eastAsia="Times New Roman" w:cs="Times New Roman"/>
                <w:sz w:val="20"/>
                <w:szCs w:val="20"/>
                <w:lang w:val="el-GR" w:eastAsia="en-GB"/>
              </w:rPr>
            </w:pPr>
            <w:r w:rsidRPr="00D413DB">
              <w:rPr>
                <w:sz w:val="20"/>
                <w:szCs w:val="20"/>
                <w:lang w:val="el-GR"/>
              </w:rPr>
              <w:t>Βιωσιμότητα οδικών συστημάτων</w:t>
            </w:r>
            <w:r w:rsidR="00935848">
              <w:rPr>
                <w:sz w:val="20"/>
                <w:szCs w:val="20"/>
                <w:lang w:val="en-GB"/>
              </w:rPr>
              <w:t>.</w:t>
            </w:r>
          </w:p>
          <w:p w:rsidR="00407DAD" w:rsidRPr="00407DAD" w:rsidRDefault="00407DAD" w:rsidP="00407DAD">
            <w:pPr>
              <w:numPr>
                <w:ilvl w:val="0"/>
                <w:numId w:val="28"/>
              </w:numPr>
              <w:shd w:val="clear" w:color="auto" w:fill="FFFFFF"/>
              <w:spacing w:before="100" w:beforeAutospacing="1" w:after="100" w:afterAutospacing="1" w:line="240" w:lineRule="auto"/>
              <w:rPr>
                <w:rFonts w:eastAsia="Times New Roman" w:cs="Times New Roman"/>
                <w:sz w:val="20"/>
                <w:szCs w:val="20"/>
                <w:lang w:val="el-GR" w:eastAsia="en-GB"/>
              </w:rPr>
            </w:pPr>
            <w:r w:rsidRPr="00407DAD">
              <w:rPr>
                <w:rFonts w:eastAsia="Times New Roman" w:cs="Times New Roman"/>
                <w:sz w:val="20"/>
                <w:szCs w:val="20"/>
                <w:lang w:val="el-GR" w:eastAsia="en-GB"/>
              </w:rPr>
              <w:t xml:space="preserve">Τεχνολογίες επισκόπησης </w:t>
            </w:r>
            <w:r w:rsidR="00BF6EF8">
              <w:rPr>
                <w:rFonts w:eastAsia="Times New Roman" w:cs="Times New Roman"/>
                <w:sz w:val="20"/>
                <w:szCs w:val="20"/>
                <w:lang w:val="el-GR" w:eastAsia="en-GB"/>
              </w:rPr>
              <w:t xml:space="preserve">και αξιολόγησης της </w:t>
            </w:r>
            <w:r w:rsidRPr="00407DAD">
              <w:rPr>
                <w:rFonts w:eastAsia="Times New Roman" w:cs="Times New Roman"/>
                <w:sz w:val="20"/>
                <w:szCs w:val="20"/>
                <w:lang w:val="el-GR" w:eastAsia="en-GB"/>
              </w:rPr>
              <w:t xml:space="preserve">κατάστασης στοιχείων οδικών έργων (οδοστρώματος, γεφυρών, σηράγγων, τεχνικών έργων), </w:t>
            </w:r>
            <w:r w:rsidR="00BF6EF8">
              <w:rPr>
                <w:rFonts w:eastAsia="Times New Roman" w:cs="Times New Roman"/>
                <w:sz w:val="20"/>
                <w:szCs w:val="20"/>
                <w:lang w:val="el-GR" w:eastAsia="en-GB"/>
              </w:rPr>
              <w:t xml:space="preserve">εκτίμηση επιπτώσεων </w:t>
            </w:r>
            <w:r w:rsidR="00E37779">
              <w:rPr>
                <w:rFonts w:eastAsia="Times New Roman" w:cs="Times New Roman"/>
                <w:sz w:val="20"/>
                <w:szCs w:val="20"/>
                <w:lang w:val="el-GR" w:eastAsia="en-GB"/>
              </w:rPr>
              <w:t xml:space="preserve">στη βιωσιμότητα και στην </w:t>
            </w:r>
            <w:r w:rsidR="00BF6EF8">
              <w:rPr>
                <w:rFonts w:eastAsia="Times New Roman" w:cs="Times New Roman"/>
                <w:sz w:val="20"/>
                <w:szCs w:val="20"/>
                <w:lang w:val="el-GR" w:eastAsia="en-GB"/>
              </w:rPr>
              <w:t>απόδοση</w:t>
            </w:r>
            <w:r w:rsidR="00E37779">
              <w:rPr>
                <w:rFonts w:eastAsia="Times New Roman" w:cs="Times New Roman"/>
                <w:sz w:val="20"/>
                <w:szCs w:val="20"/>
                <w:lang w:val="el-GR" w:eastAsia="en-GB"/>
              </w:rPr>
              <w:t xml:space="preserve"> των</w:t>
            </w:r>
            <w:r w:rsidR="00BF6EF8">
              <w:rPr>
                <w:rFonts w:eastAsia="Times New Roman" w:cs="Times New Roman"/>
                <w:sz w:val="20"/>
                <w:szCs w:val="20"/>
                <w:lang w:val="el-GR" w:eastAsia="en-GB"/>
              </w:rPr>
              <w:t xml:space="preserve"> </w:t>
            </w:r>
            <w:r w:rsidR="00D413DB">
              <w:rPr>
                <w:rFonts w:eastAsia="Times New Roman" w:cs="Times New Roman"/>
                <w:sz w:val="20"/>
                <w:szCs w:val="20"/>
                <w:lang w:val="el-GR" w:eastAsia="en-GB"/>
              </w:rPr>
              <w:t>έργων</w:t>
            </w:r>
            <w:r w:rsidR="00E37779">
              <w:rPr>
                <w:rFonts w:eastAsia="Times New Roman" w:cs="Times New Roman"/>
                <w:sz w:val="20"/>
                <w:szCs w:val="20"/>
                <w:lang w:val="el-GR" w:eastAsia="en-GB"/>
              </w:rPr>
              <w:t xml:space="preserve"> </w:t>
            </w:r>
            <w:r w:rsidRPr="00407DAD">
              <w:rPr>
                <w:rFonts w:eastAsia="Times New Roman" w:cs="Times New Roman"/>
                <w:sz w:val="20"/>
                <w:szCs w:val="20"/>
                <w:lang w:val="el-GR" w:eastAsia="en-GB"/>
              </w:rPr>
              <w:t>.</w:t>
            </w:r>
          </w:p>
          <w:p w:rsidR="00407DAD" w:rsidRPr="00407DAD" w:rsidRDefault="00D413DB" w:rsidP="00407DAD">
            <w:pPr>
              <w:numPr>
                <w:ilvl w:val="0"/>
                <w:numId w:val="28"/>
              </w:numPr>
              <w:shd w:val="clear" w:color="auto" w:fill="FFFFFF"/>
              <w:spacing w:before="100" w:beforeAutospacing="1" w:after="100" w:afterAutospacing="1" w:line="240" w:lineRule="auto"/>
              <w:rPr>
                <w:rFonts w:eastAsia="Times New Roman" w:cs="Times New Roman"/>
                <w:sz w:val="20"/>
                <w:szCs w:val="20"/>
                <w:lang w:val="el-GR" w:eastAsia="en-GB"/>
              </w:rPr>
            </w:pPr>
            <w:r>
              <w:rPr>
                <w:rFonts w:eastAsia="Times New Roman" w:cs="Times New Roman"/>
                <w:sz w:val="20"/>
                <w:szCs w:val="20"/>
                <w:lang w:val="el-GR" w:eastAsia="en-GB"/>
              </w:rPr>
              <w:t>Χ</w:t>
            </w:r>
            <w:r w:rsidR="00407DAD" w:rsidRPr="00407DAD">
              <w:rPr>
                <w:rFonts w:eastAsia="Times New Roman" w:cs="Times New Roman"/>
                <w:sz w:val="20"/>
                <w:szCs w:val="20"/>
                <w:lang w:val="el-GR" w:eastAsia="en-GB"/>
              </w:rPr>
              <w:t>ρήση ανακυκλωμένων υλικών (</w:t>
            </w:r>
            <w:r w:rsidR="00407DAD" w:rsidRPr="00407DAD">
              <w:rPr>
                <w:rFonts w:eastAsia="Times New Roman" w:cs="Times New Roman"/>
                <w:sz w:val="20"/>
                <w:szCs w:val="20"/>
                <w:lang w:val="en-GB" w:eastAsia="en-GB"/>
              </w:rPr>
              <w:t>recycled</w:t>
            </w:r>
            <w:r w:rsidR="00407DAD" w:rsidRPr="00407DAD">
              <w:rPr>
                <w:rFonts w:eastAsia="Times New Roman" w:cs="Times New Roman"/>
                <w:sz w:val="20"/>
                <w:szCs w:val="20"/>
                <w:lang w:val="el-GR" w:eastAsia="en-GB"/>
              </w:rPr>
              <w:t xml:space="preserve"> </w:t>
            </w:r>
            <w:r w:rsidR="00407DAD" w:rsidRPr="00407DAD">
              <w:rPr>
                <w:rFonts w:eastAsia="Times New Roman" w:cs="Times New Roman"/>
                <w:sz w:val="20"/>
                <w:szCs w:val="20"/>
                <w:lang w:val="en-GB" w:eastAsia="en-GB"/>
              </w:rPr>
              <w:t>material</w:t>
            </w:r>
            <w:r w:rsidR="00407DAD" w:rsidRPr="00407DAD">
              <w:rPr>
                <w:rFonts w:eastAsia="Times New Roman" w:cs="Times New Roman"/>
                <w:sz w:val="20"/>
                <w:szCs w:val="20"/>
                <w:lang w:val="el-GR" w:eastAsia="en-GB"/>
              </w:rPr>
              <w:t>), ανθεκτικών υλικών (</w:t>
            </w:r>
            <w:r w:rsidR="00407DAD" w:rsidRPr="00407DAD">
              <w:rPr>
                <w:rFonts w:eastAsia="Times New Roman" w:cs="Times New Roman"/>
                <w:sz w:val="20"/>
                <w:szCs w:val="20"/>
                <w:lang w:val="en-GB" w:eastAsia="en-GB"/>
              </w:rPr>
              <w:t>durable</w:t>
            </w:r>
            <w:r w:rsidR="00407DAD" w:rsidRPr="00407DAD">
              <w:rPr>
                <w:rFonts w:eastAsia="Times New Roman" w:cs="Times New Roman"/>
                <w:sz w:val="20"/>
                <w:szCs w:val="20"/>
                <w:lang w:val="el-GR" w:eastAsia="en-GB"/>
              </w:rPr>
              <w:t xml:space="preserve"> </w:t>
            </w:r>
            <w:r w:rsidR="00407DAD" w:rsidRPr="00407DAD">
              <w:rPr>
                <w:rFonts w:eastAsia="Times New Roman" w:cs="Times New Roman"/>
                <w:sz w:val="20"/>
                <w:szCs w:val="20"/>
                <w:lang w:val="en-GB" w:eastAsia="en-GB"/>
              </w:rPr>
              <w:t>materials</w:t>
            </w:r>
            <w:r w:rsidR="00407DAD" w:rsidRPr="00407DAD">
              <w:rPr>
                <w:rFonts w:eastAsia="Times New Roman" w:cs="Times New Roman"/>
                <w:sz w:val="20"/>
                <w:szCs w:val="20"/>
                <w:lang w:val="el-GR" w:eastAsia="en-GB"/>
              </w:rPr>
              <w:t>) και νέων υλικών (νανο-υλικ</w:t>
            </w:r>
            <w:r w:rsidR="00BF6EF8">
              <w:rPr>
                <w:rFonts w:eastAsia="Times New Roman" w:cs="Times New Roman"/>
                <w:sz w:val="20"/>
                <w:szCs w:val="20"/>
                <w:lang w:val="el-GR" w:eastAsia="en-GB"/>
              </w:rPr>
              <w:t>ών</w:t>
            </w:r>
            <w:r w:rsidR="00407DAD" w:rsidRPr="00407DAD">
              <w:rPr>
                <w:rFonts w:eastAsia="Times New Roman" w:cs="Times New Roman"/>
                <w:sz w:val="20"/>
                <w:szCs w:val="20"/>
                <w:lang w:val="el-GR" w:eastAsia="en-GB"/>
              </w:rPr>
              <w:t xml:space="preserve">, </w:t>
            </w:r>
            <w:r w:rsidR="00407DAD" w:rsidRPr="00407DAD">
              <w:rPr>
                <w:rFonts w:eastAsia="Times New Roman" w:cs="Times New Roman"/>
                <w:sz w:val="20"/>
                <w:szCs w:val="20"/>
                <w:lang w:val="en-GB" w:eastAsia="en-GB"/>
              </w:rPr>
              <w:t>nano</w:t>
            </w:r>
            <w:r w:rsidR="00407DAD" w:rsidRPr="00407DAD">
              <w:rPr>
                <w:rFonts w:eastAsia="Times New Roman" w:cs="Times New Roman"/>
                <w:sz w:val="20"/>
                <w:szCs w:val="20"/>
                <w:lang w:val="el-GR" w:eastAsia="en-GB"/>
              </w:rPr>
              <w:t>-</w:t>
            </w:r>
            <w:r w:rsidR="00407DAD" w:rsidRPr="00407DAD">
              <w:rPr>
                <w:rFonts w:eastAsia="Times New Roman" w:cs="Times New Roman"/>
                <w:sz w:val="20"/>
                <w:szCs w:val="20"/>
                <w:lang w:val="en-GB" w:eastAsia="en-GB"/>
              </w:rPr>
              <w:t>materials</w:t>
            </w:r>
            <w:r w:rsidR="00407DAD" w:rsidRPr="00407DAD">
              <w:rPr>
                <w:rFonts w:eastAsia="Times New Roman" w:cs="Times New Roman"/>
                <w:sz w:val="20"/>
                <w:szCs w:val="20"/>
                <w:lang w:val="el-GR" w:eastAsia="en-GB"/>
              </w:rPr>
              <w:t>).</w:t>
            </w:r>
          </w:p>
          <w:p w:rsidR="00407DAD" w:rsidRDefault="00407DAD" w:rsidP="00407DAD">
            <w:pPr>
              <w:numPr>
                <w:ilvl w:val="0"/>
                <w:numId w:val="28"/>
              </w:numPr>
              <w:shd w:val="clear" w:color="auto" w:fill="FFFFFF"/>
              <w:spacing w:before="100" w:beforeAutospacing="1" w:after="100" w:afterAutospacing="1" w:line="240" w:lineRule="auto"/>
              <w:rPr>
                <w:rFonts w:eastAsia="Times New Roman" w:cs="Times New Roman"/>
                <w:sz w:val="20"/>
                <w:szCs w:val="20"/>
                <w:lang w:val="el-GR" w:eastAsia="en-GB"/>
              </w:rPr>
            </w:pPr>
            <w:r w:rsidRPr="00407DAD">
              <w:rPr>
                <w:rFonts w:eastAsia="Times New Roman" w:cs="Times New Roman"/>
                <w:sz w:val="20"/>
                <w:szCs w:val="20"/>
                <w:lang w:val="el-GR" w:eastAsia="en-GB"/>
              </w:rPr>
              <w:t xml:space="preserve">Βελτιστοποίηση της </w:t>
            </w:r>
            <w:r w:rsidR="00D413DB">
              <w:rPr>
                <w:rFonts w:eastAsia="Times New Roman" w:cs="Times New Roman"/>
                <w:sz w:val="20"/>
                <w:szCs w:val="20"/>
                <w:lang w:val="el-GR" w:eastAsia="en-GB"/>
              </w:rPr>
              <w:t>απόδοσης</w:t>
            </w:r>
            <w:r w:rsidRPr="00407DAD">
              <w:rPr>
                <w:rFonts w:eastAsia="Times New Roman" w:cs="Times New Roman"/>
                <w:sz w:val="20"/>
                <w:szCs w:val="20"/>
                <w:lang w:val="el-GR" w:eastAsia="en-GB"/>
              </w:rPr>
              <w:t xml:space="preserve"> </w:t>
            </w:r>
            <w:r w:rsidR="00D413DB">
              <w:rPr>
                <w:rFonts w:eastAsia="Times New Roman" w:cs="Times New Roman"/>
                <w:sz w:val="20"/>
                <w:szCs w:val="20"/>
                <w:lang w:val="el-GR" w:eastAsia="en-GB"/>
              </w:rPr>
              <w:t xml:space="preserve">οδικών </w:t>
            </w:r>
            <w:r w:rsidRPr="00407DAD">
              <w:rPr>
                <w:rFonts w:eastAsia="Times New Roman" w:cs="Times New Roman"/>
                <w:sz w:val="20"/>
                <w:szCs w:val="20"/>
                <w:lang w:val="el-GR" w:eastAsia="en-GB"/>
              </w:rPr>
              <w:t>έργων στον κύκλο ζωής τους (</w:t>
            </w:r>
            <w:r w:rsidRPr="00407DAD">
              <w:rPr>
                <w:rFonts w:eastAsia="Times New Roman" w:cs="Times New Roman"/>
                <w:sz w:val="20"/>
                <w:szCs w:val="20"/>
                <w:lang w:val="en-GB" w:eastAsia="en-GB"/>
              </w:rPr>
              <w:t>long</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term</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performance</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optimization</w:t>
            </w:r>
            <w:r w:rsidRPr="00407DAD">
              <w:rPr>
                <w:rFonts w:eastAsia="Times New Roman" w:cs="Times New Roman"/>
                <w:sz w:val="20"/>
                <w:szCs w:val="20"/>
                <w:lang w:val="el-GR" w:eastAsia="en-GB"/>
              </w:rPr>
              <w:t>), συστήματα στήριξης αποφάσεων (</w:t>
            </w:r>
            <w:r w:rsidRPr="00407DAD">
              <w:rPr>
                <w:rFonts w:eastAsia="Times New Roman" w:cs="Times New Roman"/>
                <w:sz w:val="20"/>
                <w:szCs w:val="20"/>
                <w:lang w:val="en-GB" w:eastAsia="en-GB"/>
              </w:rPr>
              <w:t>decision</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support</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systems</w:t>
            </w:r>
            <w:r w:rsidRPr="00407DAD">
              <w:rPr>
                <w:rFonts w:eastAsia="Times New Roman" w:cs="Times New Roman"/>
                <w:sz w:val="20"/>
                <w:szCs w:val="20"/>
                <w:lang w:val="el-GR" w:eastAsia="en-GB"/>
              </w:rPr>
              <w:t>) βέλτιστης συντήρησης και αποκατάστασης οδικού δικτύου (</w:t>
            </w:r>
            <w:r w:rsidRPr="00407DAD">
              <w:rPr>
                <w:rFonts w:eastAsia="Times New Roman" w:cs="Times New Roman"/>
                <w:sz w:val="20"/>
                <w:szCs w:val="20"/>
                <w:lang w:val="en-GB" w:eastAsia="en-GB"/>
              </w:rPr>
              <w:t>pavement</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management</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systems</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bridge</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management</w:t>
            </w:r>
            <w:r w:rsidRPr="00407DAD">
              <w:rPr>
                <w:rFonts w:eastAsia="Times New Roman" w:cs="Times New Roman"/>
                <w:sz w:val="20"/>
                <w:szCs w:val="20"/>
                <w:lang w:val="el-GR" w:eastAsia="en-GB"/>
              </w:rPr>
              <w:t xml:space="preserve"> </w:t>
            </w:r>
            <w:r w:rsidRPr="00407DAD">
              <w:rPr>
                <w:rFonts w:eastAsia="Times New Roman" w:cs="Times New Roman"/>
                <w:sz w:val="20"/>
                <w:szCs w:val="20"/>
                <w:lang w:val="en-GB" w:eastAsia="en-GB"/>
              </w:rPr>
              <w:t>systems</w:t>
            </w:r>
            <w:r w:rsidRPr="00407DAD">
              <w:rPr>
                <w:rFonts w:eastAsia="Times New Roman" w:cs="Times New Roman"/>
                <w:sz w:val="20"/>
                <w:szCs w:val="20"/>
                <w:lang w:val="el-GR" w:eastAsia="en-GB"/>
              </w:rPr>
              <w:t>).</w:t>
            </w:r>
          </w:p>
          <w:p w:rsidR="00C16449" w:rsidRDefault="00D413DB" w:rsidP="00D413DB">
            <w:pPr>
              <w:numPr>
                <w:ilvl w:val="0"/>
                <w:numId w:val="28"/>
              </w:numPr>
              <w:shd w:val="clear" w:color="auto" w:fill="FFFFFF"/>
              <w:spacing w:before="100" w:beforeAutospacing="1" w:after="100" w:afterAutospacing="1" w:line="240" w:lineRule="auto"/>
              <w:rPr>
                <w:sz w:val="20"/>
                <w:szCs w:val="20"/>
                <w:lang w:val="el-GR"/>
              </w:rPr>
            </w:pPr>
            <w:r w:rsidRPr="00D413DB">
              <w:rPr>
                <w:sz w:val="20"/>
                <w:szCs w:val="20"/>
                <w:lang w:val="el-GR"/>
              </w:rPr>
              <w:t>Ανάλυση κύκλου ζωής συστημάτων μικροκινητικότητας</w:t>
            </w:r>
            <w:r w:rsidR="00BF6EF8">
              <w:rPr>
                <w:sz w:val="20"/>
                <w:szCs w:val="20"/>
                <w:lang w:val="el-GR"/>
              </w:rPr>
              <w:t>.</w:t>
            </w:r>
          </w:p>
          <w:p w:rsidR="00E37779" w:rsidRPr="00370FD5" w:rsidRDefault="00E37779" w:rsidP="00D413DB">
            <w:pPr>
              <w:numPr>
                <w:ilvl w:val="0"/>
                <w:numId w:val="28"/>
              </w:numPr>
              <w:shd w:val="clear" w:color="auto" w:fill="FFFFFF"/>
              <w:spacing w:before="100" w:beforeAutospacing="1" w:after="100" w:afterAutospacing="1" w:line="240" w:lineRule="auto"/>
              <w:rPr>
                <w:sz w:val="20"/>
                <w:szCs w:val="20"/>
                <w:lang w:val="el-GR"/>
              </w:rPr>
            </w:pPr>
            <w:r>
              <w:rPr>
                <w:sz w:val="20"/>
                <w:szCs w:val="20"/>
                <w:lang w:val="el-GR"/>
              </w:rPr>
              <w:t>Αναδυόμενοι σχεδιασμοί και τεχνολογίες  για την αντιμετώπιση των προκλήσεων βιωσιμότητας στο χώρο των μεταφορών και των συγκοινωνιακών έργων.</w:t>
            </w:r>
          </w:p>
        </w:tc>
      </w:tr>
    </w:tbl>
    <w:p w:rsidR="003F26D6" w:rsidRPr="00234FF4" w:rsidRDefault="003F26D6" w:rsidP="003F26D6">
      <w:pPr>
        <w:widowControl w:val="0"/>
        <w:numPr>
          <w:ilvl w:val="0"/>
          <w:numId w:val="12"/>
        </w:numPr>
        <w:autoSpaceDE w:val="0"/>
        <w:autoSpaceDN w:val="0"/>
        <w:adjustRightInd w:val="0"/>
        <w:spacing w:before="120" w:after="0" w:line="240" w:lineRule="auto"/>
        <w:ind w:left="357" w:hanging="357"/>
        <w:rPr>
          <w:rFonts w:cs="Arial"/>
          <w:b/>
          <w:lang w:val="el-GR"/>
        </w:rPr>
      </w:pPr>
      <w:r w:rsidRPr="00234FF4">
        <w:rPr>
          <w:rFonts w:cs="Arial"/>
          <w:b/>
          <w:lang w:val="el-GR"/>
        </w:rPr>
        <w:t>ΔΙΔΑΚΤΙΚΕΣ και ΜΑΘΗΣΙΑΚΕΣ ΜΕΘΟΔΟΙ - ΑΞΙΟΛΟΓΗΣΗ</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3F26D6" w:rsidRPr="000079A0"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ΤΡΟΠΟΣ ΠΑΡΑΔΟΣΗΣ</w:t>
            </w:r>
            <w:r w:rsidRPr="00AD2537">
              <w:rPr>
                <w:rFonts w:cs="Arial"/>
                <w:b/>
                <w:sz w:val="20"/>
                <w:szCs w:val="20"/>
                <w:lang w:val="el-GR"/>
              </w:rPr>
              <w:br/>
            </w:r>
            <w:r w:rsidRPr="00AD2537">
              <w:rPr>
                <w:rFonts w:cs="Arial"/>
                <w:i/>
                <w:sz w:val="16"/>
                <w:szCs w:val="16"/>
                <w:lang w:val="el-GR"/>
              </w:rPr>
              <w:lastRenderedPageBreak/>
              <w:t>Πρόσωπο με πρόσωπο, Εξ αποστάσεως εκπαίδευση κ.λπ.</w:t>
            </w:r>
          </w:p>
        </w:tc>
        <w:tc>
          <w:tcPr>
            <w:tcW w:w="6725" w:type="dxa"/>
          </w:tcPr>
          <w:p w:rsidR="003F26D6" w:rsidRPr="0036746B" w:rsidRDefault="000518D0" w:rsidP="007306EC">
            <w:pPr>
              <w:spacing w:after="0" w:line="240" w:lineRule="auto"/>
              <w:rPr>
                <w:rFonts w:cs="Arial"/>
                <w:sz w:val="20"/>
                <w:szCs w:val="20"/>
                <w:lang w:val="el-GR"/>
              </w:rPr>
            </w:pPr>
            <w:r w:rsidRPr="0036746B">
              <w:rPr>
                <w:rFonts w:ascii="Calibri" w:eastAsia="Calibri" w:hAnsi="Calibri"/>
                <w:iCs/>
                <w:sz w:val="20"/>
                <w:szCs w:val="20"/>
                <w:lang w:val="el-GR"/>
              </w:rPr>
              <w:lastRenderedPageBreak/>
              <w:t>Πρόσωπο με πρόσωπο, εξ αποστάσεως εκπαίδευση</w:t>
            </w:r>
            <w:r w:rsidR="0036746B" w:rsidRPr="0036746B">
              <w:rPr>
                <w:rFonts w:ascii="Calibri" w:eastAsia="Calibri" w:hAnsi="Calibri"/>
                <w:iCs/>
                <w:sz w:val="20"/>
                <w:szCs w:val="20"/>
                <w:lang w:val="el-GR"/>
              </w:rPr>
              <w:t xml:space="preserve">, σεμινάρια με πρόσκληση </w:t>
            </w:r>
            <w:r w:rsidR="0036746B" w:rsidRPr="0036746B">
              <w:rPr>
                <w:rFonts w:ascii="Calibri" w:eastAsia="Calibri" w:hAnsi="Calibri"/>
                <w:iCs/>
                <w:sz w:val="20"/>
                <w:szCs w:val="20"/>
                <w:lang w:val="el-GR"/>
              </w:rPr>
              <w:lastRenderedPageBreak/>
              <w:t>ειδικών ομιλητών</w:t>
            </w:r>
          </w:p>
        </w:tc>
      </w:tr>
      <w:tr w:rsidR="003F26D6" w:rsidRPr="000079A0" w:rsidTr="007306EC">
        <w:tc>
          <w:tcPr>
            <w:tcW w:w="3306" w:type="dxa"/>
            <w:shd w:val="clear" w:color="auto" w:fill="DDD9C3"/>
          </w:tcPr>
          <w:p w:rsidR="003F26D6" w:rsidRPr="00AD2537" w:rsidRDefault="003F26D6" w:rsidP="007306EC">
            <w:pPr>
              <w:spacing w:after="0" w:line="240" w:lineRule="auto"/>
              <w:jc w:val="right"/>
              <w:rPr>
                <w:rFonts w:cs="Arial"/>
                <w:i/>
                <w:sz w:val="16"/>
                <w:szCs w:val="16"/>
                <w:lang w:val="el-GR"/>
              </w:rPr>
            </w:pPr>
            <w:r w:rsidRPr="00AD2537">
              <w:rPr>
                <w:rFonts w:cs="Arial"/>
                <w:b/>
                <w:sz w:val="20"/>
                <w:szCs w:val="20"/>
                <w:lang w:val="el-GR"/>
              </w:rPr>
              <w:lastRenderedPageBreak/>
              <w:t>ΧΡΗΣΗ ΤΕΧΝΟΛΟΓΙΩΝ ΠΛΗΡΟΦΟΡΙΑΣ ΚΑΙ ΕΠΙΚΟΙΝΩΝΙΩΝ</w:t>
            </w:r>
            <w:r w:rsidRPr="00AD2537">
              <w:rPr>
                <w:rFonts w:cs="Arial"/>
                <w:b/>
                <w:sz w:val="20"/>
                <w:szCs w:val="20"/>
                <w:lang w:val="el-GR"/>
              </w:rPr>
              <w:br/>
            </w:r>
            <w:r w:rsidRPr="00AD2537">
              <w:rPr>
                <w:rFonts w:cs="Arial"/>
                <w:i/>
                <w:sz w:val="16"/>
                <w:szCs w:val="16"/>
                <w:lang w:val="el-GR"/>
              </w:rPr>
              <w:t>Χρήση Τ.Π.Ε. στη Διδασκαλία, στην Εργαστηριακή Εκπαίδευση, στην Επικοινωνία με τους φοιτητές</w:t>
            </w:r>
          </w:p>
        </w:tc>
        <w:tc>
          <w:tcPr>
            <w:tcW w:w="6725" w:type="dxa"/>
          </w:tcPr>
          <w:p w:rsidR="003F26D6" w:rsidRPr="0036746B" w:rsidRDefault="0036746B" w:rsidP="007306EC">
            <w:pPr>
              <w:spacing w:after="0" w:line="240" w:lineRule="auto"/>
              <w:rPr>
                <w:rFonts w:cs="Arial"/>
                <w:sz w:val="20"/>
                <w:szCs w:val="20"/>
                <w:lang w:val="el-GR"/>
              </w:rPr>
            </w:pPr>
            <w:r w:rsidRPr="0036746B">
              <w:rPr>
                <w:rFonts w:ascii="Calibri" w:hAnsi="Calibri" w:cs="Arial"/>
                <w:sz w:val="20"/>
                <w:szCs w:val="20"/>
                <w:lang w:val="el-GR"/>
              </w:rPr>
              <w:t>Παρουσιάσεις (</w:t>
            </w:r>
            <w:r w:rsidRPr="0036746B">
              <w:rPr>
                <w:rFonts w:ascii="Calibri" w:hAnsi="Calibri" w:cs="Arial"/>
                <w:sz w:val="20"/>
                <w:szCs w:val="20"/>
              </w:rPr>
              <w:t>power</w:t>
            </w:r>
            <w:r w:rsidRPr="0036746B">
              <w:rPr>
                <w:rFonts w:ascii="Calibri" w:hAnsi="Calibri" w:cs="Arial"/>
                <w:sz w:val="20"/>
                <w:szCs w:val="20"/>
                <w:lang w:val="el-GR"/>
              </w:rPr>
              <w:t xml:space="preserve"> </w:t>
            </w:r>
            <w:r w:rsidRPr="0036746B">
              <w:rPr>
                <w:rFonts w:ascii="Calibri" w:hAnsi="Calibri" w:cs="Arial"/>
                <w:sz w:val="20"/>
                <w:szCs w:val="20"/>
              </w:rPr>
              <w:t>point</w:t>
            </w:r>
            <w:r w:rsidRPr="0036746B">
              <w:rPr>
                <w:rFonts w:ascii="Calibri" w:hAnsi="Calibri" w:cs="Arial"/>
                <w:sz w:val="20"/>
                <w:szCs w:val="20"/>
                <w:lang w:val="el-GR"/>
              </w:rPr>
              <w:t xml:space="preserve">) ως μέρος των διαλέξεων, σεμινάρια-εκπαίδευση σε χρήση λογισμικού, συστηματική χρήση της πλατφόρμας </w:t>
            </w:r>
            <w:r w:rsidRPr="0036746B">
              <w:rPr>
                <w:rFonts w:ascii="Calibri" w:hAnsi="Calibri" w:cs="Arial"/>
                <w:sz w:val="20"/>
                <w:szCs w:val="20"/>
              </w:rPr>
              <w:t>eclass</w:t>
            </w:r>
            <w:r w:rsidRPr="0036746B">
              <w:rPr>
                <w:rFonts w:ascii="Calibri" w:hAnsi="Calibri" w:cs="Arial"/>
                <w:sz w:val="20"/>
                <w:szCs w:val="20"/>
                <w:lang w:val="el-GR"/>
              </w:rPr>
              <w:t xml:space="preserve"> για ενημέρωση </w:t>
            </w:r>
            <w:r w:rsidRPr="0036746B">
              <w:rPr>
                <w:rFonts w:ascii="Calibri" w:eastAsia="Malgun Gothic" w:hAnsi="Calibri" w:cs="Arial"/>
                <w:sz w:val="20"/>
                <w:szCs w:val="20"/>
                <w:lang w:val="el-GR" w:eastAsia="ko-KR"/>
              </w:rPr>
              <w:t>και διανομή υλικού σ</w:t>
            </w:r>
            <w:r w:rsidRPr="0036746B">
              <w:rPr>
                <w:rFonts w:ascii="Calibri" w:eastAsia="MS Mincho" w:hAnsi="Calibri" w:cs="Arial"/>
                <w:sz w:val="20"/>
                <w:szCs w:val="20"/>
                <w:lang w:val="el-GR" w:eastAsia="ja-JP"/>
              </w:rPr>
              <w:t>τ</w:t>
            </w:r>
            <w:r w:rsidRPr="0036746B">
              <w:rPr>
                <w:rFonts w:ascii="Calibri" w:eastAsia="Malgun Gothic" w:hAnsi="Calibri" w:cs="Arial"/>
                <w:sz w:val="20"/>
                <w:szCs w:val="20"/>
                <w:lang w:val="el-GR" w:eastAsia="ko-KR"/>
              </w:rPr>
              <w:t>ους φοιτητές</w:t>
            </w:r>
            <w:r w:rsidRPr="0036746B">
              <w:rPr>
                <w:rFonts w:ascii="Calibri" w:hAnsi="Calibri" w:cs="Arial"/>
                <w:sz w:val="20"/>
                <w:szCs w:val="20"/>
                <w:lang w:val="el-GR"/>
              </w:rPr>
              <w:t>, κλπ.</w:t>
            </w:r>
          </w:p>
        </w:tc>
      </w:tr>
      <w:tr w:rsidR="003F26D6" w:rsidRPr="000A2DE1" w:rsidTr="007306EC">
        <w:tc>
          <w:tcPr>
            <w:tcW w:w="3306" w:type="dxa"/>
            <w:shd w:val="clear" w:color="auto" w:fill="DDD9C3"/>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ΟΡΓΑΝΩΣΗ ΔΙΔΑΣΚΑΛΙΑΣ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Περιγράφονται αναλυτικά ο τρόπος και μέθοδοι διδασκαλίας.</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DE2BD5">
              <w:rPr>
                <w:rFonts w:cs="Arial"/>
                <w:i/>
                <w:sz w:val="16"/>
                <w:szCs w:val="16"/>
              </w:rPr>
              <w:t>project</w:t>
            </w:r>
            <w:r w:rsidRPr="00AD2537">
              <w:rPr>
                <w:rFonts w:cs="Arial"/>
                <w:i/>
                <w:sz w:val="16"/>
                <w:szCs w:val="16"/>
                <w:lang w:val="el-GR"/>
              </w:rPr>
              <w:t>), Συγγραφή εργασίας / εργασιών, Καλλιτεχνική δημιουργία, κ.λπ.</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E2BD5">
              <w:rPr>
                <w:rFonts w:cs="Arial"/>
                <w:i/>
                <w:sz w:val="16"/>
                <w:szCs w:val="16"/>
              </w:rPr>
              <w:t>standards</w:t>
            </w:r>
            <w:r w:rsidRPr="00AD2537">
              <w:rPr>
                <w:rFonts w:cs="Arial"/>
                <w:i/>
                <w:sz w:val="16"/>
                <w:szCs w:val="16"/>
                <w:lang w:val="el-GR"/>
              </w:rPr>
              <w:t xml:space="preserve"> του </w:t>
            </w:r>
            <w:r w:rsidRPr="00DE2BD5">
              <w:rPr>
                <w:rFonts w:cs="Arial"/>
                <w:i/>
                <w:sz w:val="16"/>
                <w:szCs w:val="16"/>
              </w:rPr>
              <w:t>ECTS</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2551"/>
            </w:tblGrid>
            <w:tr w:rsidR="003F26D6" w:rsidRPr="00DE2BD5" w:rsidTr="007306EC">
              <w:tc>
                <w:tcPr>
                  <w:tcW w:w="3919"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r w:rsidRPr="00DE2BD5">
                    <w:rPr>
                      <w:rFonts w:cs="Arial"/>
                      <w:b/>
                      <w:i/>
                      <w:sz w:val="20"/>
                      <w:szCs w:val="20"/>
                    </w:rPr>
                    <w:t>Δραστηριότητα</w:t>
                  </w:r>
                </w:p>
              </w:tc>
              <w:tc>
                <w:tcPr>
                  <w:tcW w:w="2551" w:type="dxa"/>
                  <w:tcBorders>
                    <w:top w:val="single" w:sz="4" w:space="0" w:color="auto"/>
                    <w:left w:val="single" w:sz="4" w:space="0" w:color="auto"/>
                    <w:bottom w:val="single" w:sz="4" w:space="0" w:color="auto"/>
                    <w:right w:val="single" w:sz="4" w:space="0" w:color="auto"/>
                  </w:tcBorders>
                  <w:shd w:val="clear" w:color="auto" w:fill="DDD9C3"/>
                  <w:vAlign w:val="center"/>
                </w:tcPr>
                <w:p w:rsidR="003F26D6" w:rsidRPr="00DE2BD5" w:rsidRDefault="003F26D6" w:rsidP="007306EC">
                  <w:pPr>
                    <w:spacing w:after="0" w:line="240" w:lineRule="auto"/>
                    <w:jc w:val="center"/>
                    <w:rPr>
                      <w:rFonts w:cs="Arial"/>
                      <w:b/>
                      <w:i/>
                      <w:sz w:val="20"/>
                      <w:szCs w:val="20"/>
                    </w:rPr>
                  </w:pPr>
                  <w:r w:rsidRPr="00DE2BD5">
                    <w:rPr>
                      <w:rFonts w:cs="Arial"/>
                      <w:b/>
                      <w:i/>
                      <w:sz w:val="20"/>
                      <w:szCs w:val="20"/>
                    </w:rPr>
                    <w:t>Φόρτος Εργασίας Εξαμήνου</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rPr>
                      <w:rFonts w:ascii="Calibri" w:hAnsi="Calibri"/>
                      <w:iCs/>
                      <w:sz w:val="20"/>
                      <w:szCs w:val="20"/>
                      <w:lang w:val="el-GR"/>
                    </w:rPr>
                  </w:pPr>
                  <w:r w:rsidRPr="0036746B">
                    <w:rPr>
                      <w:rFonts w:ascii="Calibri" w:hAnsi="Calibri" w:cs="Arial"/>
                      <w:sz w:val="20"/>
                      <w:szCs w:val="20"/>
                      <w:lang w:val="el-GR"/>
                    </w:rPr>
                    <w:t>Διαλέξεις</w:t>
                  </w:r>
                </w:p>
              </w:tc>
              <w:tc>
                <w:tcPr>
                  <w:tcW w:w="2551" w:type="dxa"/>
                  <w:tcBorders>
                    <w:top w:val="single" w:sz="4" w:space="0" w:color="auto"/>
                    <w:left w:val="single" w:sz="4" w:space="0" w:color="auto"/>
                    <w:bottom w:val="single" w:sz="4" w:space="0" w:color="auto"/>
                    <w:right w:val="single" w:sz="4" w:space="0" w:color="auto"/>
                  </w:tcBorders>
                </w:tcPr>
                <w:p w:rsidR="0036746B" w:rsidRPr="00830D3E" w:rsidRDefault="0036746B" w:rsidP="00830D3E">
                  <w:pPr>
                    <w:spacing w:after="0" w:line="240" w:lineRule="auto"/>
                    <w:jc w:val="center"/>
                    <w:rPr>
                      <w:rFonts w:ascii="Calibri" w:hAnsi="Calibri" w:cs="Arial"/>
                      <w:sz w:val="20"/>
                      <w:szCs w:val="20"/>
                      <w:lang w:val="en-GB"/>
                    </w:rPr>
                  </w:pPr>
                  <w:r w:rsidRPr="0036746B">
                    <w:rPr>
                      <w:rFonts w:ascii="Calibri" w:hAnsi="Calibri" w:cs="Arial"/>
                      <w:sz w:val="20"/>
                      <w:szCs w:val="20"/>
                      <w:lang w:val="el-GR"/>
                    </w:rPr>
                    <w:t>3</w:t>
                  </w:r>
                  <w:r w:rsidR="00830D3E">
                    <w:rPr>
                      <w:rFonts w:ascii="Calibri" w:hAnsi="Calibri" w:cs="Arial"/>
                      <w:sz w:val="20"/>
                      <w:szCs w:val="20"/>
                      <w:lang w:val="en-GB"/>
                    </w:rPr>
                    <w:t>9</w:t>
                  </w:r>
                </w:p>
              </w:tc>
            </w:tr>
            <w:tr w:rsidR="00830D3E" w:rsidRPr="00DE2BD5" w:rsidTr="007306EC">
              <w:tc>
                <w:tcPr>
                  <w:tcW w:w="3919" w:type="dxa"/>
                  <w:tcBorders>
                    <w:top w:val="single" w:sz="4" w:space="0" w:color="auto"/>
                    <w:left w:val="single" w:sz="4" w:space="0" w:color="auto"/>
                    <w:bottom w:val="single" w:sz="4" w:space="0" w:color="auto"/>
                    <w:right w:val="single" w:sz="4" w:space="0" w:color="auto"/>
                  </w:tcBorders>
                </w:tcPr>
                <w:p w:rsidR="00830D3E" w:rsidRPr="0036746B" w:rsidRDefault="00830D3E" w:rsidP="00830D3E">
                  <w:pPr>
                    <w:spacing w:after="0" w:line="240" w:lineRule="auto"/>
                    <w:rPr>
                      <w:rFonts w:ascii="Calibri" w:hAnsi="Calibri"/>
                      <w:iCs/>
                      <w:sz w:val="20"/>
                      <w:szCs w:val="20"/>
                    </w:rPr>
                  </w:pPr>
                  <w:r w:rsidRPr="0036746B">
                    <w:rPr>
                      <w:rFonts w:ascii="Calibri" w:hAnsi="Calibri" w:cs="Arial"/>
                      <w:sz w:val="20"/>
                      <w:szCs w:val="20"/>
                      <w:lang w:val="el-GR"/>
                    </w:rPr>
                    <w:t>Μελέτη &amp; ανάλυση βιβλιογραφίας</w:t>
                  </w:r>
                </w:p>
              </w:tc>
              <w:tc>
                <w:tcPr>
                  <w:tcW w:w="2551" w:type="dxa"/>
                  <w:tcBorders>
                    <w:top w:val="single" w:sz="4" w:space="0" w:color="auto"/>
                    <w:left w:val="single" w:sz="4" w:space="0" w:color="auto"/>
                    <w:bottom w:val="single" w:sz="4" w:space="0" w:color="auto"/>
                    <w:right w:val="single" w:sz="4" w:space="0" w:color="auto"/>
                  </w:tcBorders>
                </w:tcPr>
                <w:p w:rsidR="00830D3E" w:rsidRPr="0036746B" w:rsidRDefault="00830D3E" w:rsidP="00830D3E">
                  <w:pPr>
                    <w:spacing w:after="0" w:line="240" w:lineRule="auto"/>
                    <w:jc w:val="center"/>
                    <w:rPr>
                      <w:rFonts w:ascii="Calibri" w:eastAsia="MS Mincho" w:hAnsi="Calibri" w:cs="Arial"/>
                      <w:sz w:val="20"/>
                      <w:szCs w:val="20"/>
                      <w:lang w:val="el-GR" w:eastAsia="ja-JP"/>
                    </w:rPr>
                  </w:pPr>
                  <w:r>
                    <w:rPr>
                      <w:rFonts w:ascii="Calibri" w:eastAsia="MS Mincho" w:hAnsi="Calibri" w:cs="Arial"/>
                      <w:sz w:val="20"/>
                      <w:szCs w:val="20"/>
                      <w:lang w:val="el-GR" w:eastAsia="ja-JP"/>
                    </w:rPr>
                    <w:t>60</w:t>
                  </w:r>
                </w:p>
              </w:tc>
            </w:tr>
            <w:tr w:rsidR="00830D3E" w:rsidRPr="00DE2BD5" w:rsidTr="007306EC">
              <w:tc>
                <w:tcPr>
                  <w:tcW w:w="3919" w:type="dxa"/>
                  <w:tcBorders>
                    <w:top w:val="single" w:sz="4" w:space="0" w:color="auto"/>
                    <w:left w:val="single" w:sz="4" w:space="0" w:color="auto"/>
                    <w:bottom w:val="single" w:sz="4" w:space="0" w:color="auto"/>
                    <w:right w:val="single" w:sz="4" w:space="0" w:color="auto"/>
                  </w:tcBorders>
                </w:tcPr>
                <w:p w:rsidR="00830D3E" w:rsidRPr="0036746B" w:rsidRDefault="00830D3E" w:rsidP="00830D3E">
                  <w:pPr>
                    <w:spacing w:after="0" w:line="240" w:lineRule="auto"/>
                    <w:rPr>
                      <w:rFonts w:ascii="Calibri" w:hAnsi="Calibri"/>
                      <w:iCs/>
                    </w:rPr>
                  </w:pPr>
                  <w:r w:rsidRPr="0036746B">
                    <w:rPr>
                      <w:rFonts w:ascii="Calibri" w:hAnsi="Calibri" w:cs="Arial"/>
                      <w:sz w:val="20"/>
                      <w:szCs w:val="20"/>
                      <w:lang w:val="el-GR"/>
                    </w:rPr>
                    <w:t xml:space="preserve">Εκπόνηση </w:t>
                  </w:r>
                  <w:r>
                    <w:rPr>
                      <w:rFonts w:ascii="Calibri" w:hAnsi="Calibri" w:cs="Arial"/>
                      <w:sz w:val="20"/>
                      <w:szCs w:val="20"/>
                      <w:lang w:val="el-GR"/>
                    </w:rPr>
                    <w:t xml:space="preserve">εργασιών &amp; </w:t>
                  </w:r>
                  <w:r w:rsidRPr="0036746B">
                    <w:rPr>
                      <w:rFonts w:ascii="Calibri" w:hAnsi="Calibri" w:cs="Arial"/>
                      <w:sz w:val="20"/>
                      <w:szCs w:val="20"/>
                      <w:lang w:val="el-GR"/>
                    </w:rPr>
                    <w:t>μελέτης (project)</w:t>
                  </w:r>
                </w:p>
              </w:tc>
              <w:tc>
                <w:tcPr>
                  <w:tcW w:w="2551" w:type="dxa"/>
                  <w:tcBorders>
                    <w:top w:val="single" w:sz="4" w:space="0" w:color="auto"/>
                    <w:left w:val="single" w:sz="4" w:space="0" w:color="auto"/>
                    <w:bottom w:val="single" w:sz="4" w:space="0" w:color="auto"/>
                    <w:right w:val="single" w:sz="4" w:space="0" w:color="auto"/>
                  </w:tcBorders>
                </w:tcPr>
                <w:p w:rsidR="00830D3E" w:rsidRPr="00830D3E" w:rsidRDefault="00830D3E" w:rsidP="00830D3E">
                  <w:pPr>
                    <w:spacing w:after="0" w:line="240" w:lineRule="auto"/>
                    <w:jc w:val="center"/>
                    <w:rPr>
                      <w:rFonts w:ascii="Calibri" w:hAnsi="Calibri" w:cs="Arial"/>
                      <w:i/>
                      <w:sz w:val="16"/>
                      <w:szCs w:val="16"/>
                      <w:lang w:val="en-GB"/>
                    </w:rPr>
                  </w:pPr>
                  <w:r>
                    <w:rPr>
                      <w:rFonts w:ascii="Calibri" w:eastAsia="MS Mincho" w:hAnsi="Calibri" w:cs="Arial"/>
                      <w:sz w:val="20"/>
                      <w:szCs w:val="20"/>
                      <w:lang w:val="el-GR" w:eastAsia="ja-JP"/>
                    </w:rPr>
                    <w:t>6</w:t>
                  </w:r>
                  <w:r>
                    <w:rPr>
                      <w:rFonts w:ascii="Calibri" w:eastAsia="MS Mincho" w:hAnsi="Calibri" w:cs="Arial"/>
                      <w:sz w:val="20"/>
                      <w:szCs w:val="20"/>
                      <w:lang w:val="en-GB" w:eastAsia="ja-JP"/>
                    </w:rPr>
                    <w:t>8,5</w:t>
                  </w:r>
                </w:p>
              </w:tc>
            </w:tr>
            <w:tr w:rsidR="00830D3E" w:rsidRPr="00DE2BD5" w:rsidTr="007306EC">
              <w:tc>
                <w:tcPr>
                  <w:tcW w:w="3919" w:type="dxa"/>
                  <w:tcBorders>
                    <w:top w:val="single" w:sz="4" w:space="0" w:color="auto"/>
                    <w:left w:val="single" w:sz="4" w:space="0" w:color="auto"/>
                    <w:bottom w:val="single" w:sz="4" w:space="0" w:color="auto"/>
                    <w:right w:val="single" w:sz="4" w:space="0" w:color="auto"/>
                  </w:tcBorders>
                </w:tcPr>
                <w:p w:rsidR="00830D3E" w:rsidRPr="00FB4779" w:rsidRDefault="00830D3E" w:rsidP="00830D3E">
                  <w:pPr>
                    <w:spacing w:after="0" w:line="240" w:lineRule="auto"/>
                    <w:rPr>
                      <w:rFonts w:ascii="Calibri" w:hAnsi="Calibri"/>
                      <w:iCs/>
                      <w:lang w:val="el-GR"/>
                    </w:rPr>
                  </w:pPr>
                  <w:r w:rsidRPr="0036746B">
                    <w:rPr>
                      <w:rFonts w:ascii="Calibri" w:hAnsi="Calibri" w:cs="Arial"/>
                      <w:sz w:val="20"/>
                      <w:szCs w:val="20"/>
                      <w:lang w:val="el-GR"/>
                    </w:rPr>
                    <w:t>Συγγραφή εργασ</w:t>
                  </w:r>
                  <w:r>
                    <w:rPr>
                      <w:rFonts w:ascii="Calibri" w:hAnsi="Calibri" w:cs="Arial"/>
                      <w:sz w:val="20"/>
                      <w:szCs w:val="20"/>
                      <w:lang w:val="el-GR"/>
                    </w:rPr>
                    <w:t>ιών &amp; μελέτης (</w:t>
                  </w:r>
                  <w:r>
                    <w:rPr>
                      <w:rFonts w:ascii="Calibri" w:hAnsi="Calibri" w:cs="Arial"/>
                      <w:sz w:val="20"/>
                      <w:szCs w:val="20"/>
                      <w:lang w:val="en-GB"/>
                    </w:rPr>
                    <w:t>project</w:t>
                  </w:r>
                  <w:r>
                    <w:rPr>
                      <w:rFonts w:ascii="Calibri" w:hAnsi="Calibri" w:cs="Arial"/>
                      <w:sz w:val="20"/>
                      <w:szCs w:val="20"/>
                      <w:lang w:val="el-GR"/>
                    </w:rPr>
                    <w:t>)</w:t>
                  </w:r>
                </w:p>
              </w:tc>
              <w:tc>
                <w:tcPr>
                  <w:tcW w:w="2551" w:type="dxa"/>
                  <w:tcBorders>
                    <w:top w:val="single" w:sz="4" w:space="0" w:color="auto"/>
                    <w:left w:val="single" w:sz="4" w:space="0" w:color="auto"/>
                    <w:bottom w:val="single" w:sz="4" w:space="0" w:color="auto"/>
                    <w:right w:val="single" w:sz="4" w:space="0" w:color="auto"/>
                  </w:tcBorders>
                </w:tcPr>
                <w:p w:rsidR="00830D3E" w:rsidRPr="0036746B" w:rsidRDefault="00830D3E" w:rsidP="00830D3E">
                  <w:pPr>
                    <w:spacing w:after="0" w:line="240" w:lineRule="auto"/>
                    <w:jc w:val="center"/>
                    <w:rPr>
                      <w:rFonts w:ascii="Calibri" w:hAnsi="Calibri" w:cs="Arial"/>
                      <w:i/>
                      <w:sz w:val="16"/>
                      <w:szCs w:val="16"/>
                      <w:lang w:val="el-GR"/>
                    </w:rPr>
                  </w:pPr>
                  <w:r>
                    <w:rPr>
                      <w:rFonts w:ascii="Calibri" w:eastAsia="MS Mincho" w:hAnsi="Calibri" w:cs="Arial"/>
                      <w:sz w:val="20"/>
                      <w:szCs w:val="20"/>
                      <w:lang w:val="el-GR" w:eastAsia="ja-JP"/>
                    </w:rPr>
                    <w:t>20</w:t>
                  </w: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rPr>
                      <w:rFonts w:ascii="Calibri" w:hAnsi="Calibri"/>
                      <w:iCs/>
                    </w:rPr>
                  </w:pP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jc w:val="center"/>
                    <w:rPr>
                      <w:rFonts w:ascii="Calibri" w:hAnsi="Calibri" w:cs="Arial"/>
                      <w:i/>
                      <w:sz w:val="16"/>
                      <w:szCs w:val="16"/>
                      <w:lang w:val="el-GR"/>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FB4779" w:rsidRDefault="0036746B" w:rsidP="00830D3E">
                  <w:pPr>
                    <w:spacing w:after="0" w:line="240" w:lineRule="auto"/>
                    <w:rPr>
                      <w:rFonts w:ascii="Calibri" w:hAnsi="Calibri"/>
                      <w:iCs/>
                      <w:lang w:val="el-GR"/>
                    </w:rPr>
                  </w:pPr>
                </w:p>
              </w:tc>
              <w:tc>
                <w:tcPr>
                  <w:tcW w:w="2551" w:type="dxa"/>
                  <w:tcBorders>
                    <w:top w:val="single" w:sz="4" w:space="0" w:color="auto"/>
                    <w:left w:val="single" w:sz="4" w:space="0" w:color="auto"/>
                    <w:bottom w:val="single" w:sz="4" w:space="0" w:color="auto"/>
                    <w:right w:val="single" w:sz="4" w:space="0" w:color="auto"/>
                  </w:tcBorders>
                </w:tcPr>
                <w:p w:rsidR="0036746B" w:rsidRPr="0036746B" w:rsidRDefault="0036746B" w:rsidP="00830D3E">
                  <w:pPr>
                    <w:spacing w:after="0" w:line="240" w:lineRule="auto"/>
                    <w:jc w:val="center"/>
                    <w:rPr>
                      <w:rFonts w:ascii="Calibri" w:hAnsi="Calibri" w:cs="Arial"/>
                      <w:i/>
                      <w:sz w:val="16"/>
                      <w:szCs w:val="16"/>
                      <w:lang w:val="el-GR"/>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i/>
                      <w:sz w:val="16"/>
                      <w:szCs w:val="16"/>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i/>
                      <w:sz w:val="16"/>
                      <w:szCs w:val="16"/>
                    </w:rPr>
                  </w:pPr>
                </w:p>
              </w:tc>
            </w:tr>
            <w:tr w:rsidR="0036746B" w:rsidRPr="00DE2BD5" w:rsidTr="007306EC">
              <w:tc>
                <w:tcPr>
                  <w:tcW w:w="3919"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rPr>
                      <w:rFonts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rsidR="0036746B" w:rsidRPr="00DE2BD5" w:rsidRDefault="0036746B" w:rsidP="00830D3E">
                  <w:pPr>
                    <w:spacing w:after="0" w:line="240" w:lineRule="auto"/>
                    <w:jc w:val="center"/>
                    <w:rPr>
                      <w:rFonts w:cs="Arial"/>
                      <w:sz w:val="20"/>
                      <w:szCs w:val="20"/>
                    </w:rPr>
                  </w:pPr>
                </w:p>
              </w:tc>
            </w:tr>
            <w:tr w:rsidR="0036746B" w:rsidRPr="000A2DE1" w:rsidTr="007306EC">
              <w:tc>
                <w:tcPr>
                  <w:tcW w:w="3919" w:type="dxa"/>
                  <w:tcBorders>
                    <w:top w:val="single" w:sz="4" w:space="0" w:color="auto"/>
                    <w:left w:val="single" w:sz="4" w:space="0" w:color="auto"/>
                    <w:bottom w:val="single" w:sz="4" w:space="0" w:color="auto"/>
                    <w:right w:val="single" w:sz="4" w:space="0" w:color="auto"/>
                  </w:tcBorders>
                </w:tcPr>
                <w:p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 xml:space="preserve">Σύνολο Μαθήματος </w:t>
                  </w:r>
                </w:p>
                <w:p w:rsidR="0036746B" w:rsidRPr="00AD2537" w:rsidRDefault="0036746B" w:rsidP="007306EC">
                  <w:pPr>
                    <w:spacing w:after="0" w:line="240" w:lineRule="auto"/>
                    <w:rPr>
                      <w:rFonts w:cs="Arial"/>
                      <w:b/>
                      <w:i/>
                      <w:sz w:val="20"/>
                      <w:szCs w:val="20"/>
                      <w:lang w:val="el-GR"/>
                    </w:rPr>
                  </w:pPr>
                  <w:r w:rsidRPr="00AD2537">
                    <w:rPr>
                      <w:rFonts w:cs="Arial"/>
                      <w:b/>
                      <w:i/>
                      <w:sz w:val="20"/>
                      <w:szCs w:val="20"/>
                      <w:lang w:val="el-GR"/>
                    </w:rPr>
                    <w:t>(25 ώρες φόρτου εργασίας ανά πιστωτική μονάδα)</w:t>
                  </w:r>
                </w:p>
              </w:tc>
              <w:tc>
                <w:tcPr>
                  <w:tcW w:w="2551" w:type="dxa"/>
                  <w:tcBorders>
                    <w:top w:val="single" w:sz="4" w:space="0" w:color="auto"/>
                    <w:left w:val="single" w:sz="4" w:space="0" w:color="auto"/>
                    <w:bottom w:val="single" w:sz="4" w:space="0" w:color="auto"/>
                    <w:right w:val="single" w:sz="4" w:space="0" w:color="auto"/>
                  </w:tcBorders>
                  <w:vAlign w:val="center"/>
                </w:tcPr>
                <w:p w:rsidR="0036746B" w:rsidRPr="00C16449" w:rsidRDefault="00C16449" w:rsidP="007306EC">
                  <w:pPr>
                    <w:spacing w:after="0" w:line="240" w:lineRule="auto"/>
                    <w:jc w:val="center"/>
                    <w:rPr>
                      <w:rFonts w:cs="Arial"/>
                      <w:b/>
                      <w:i/>
                      <w:sz w:val="20"/>
                      <w:szCs w:val="20"/>
                      <w:lang w:val="en-GB"/>
                    </w:rPr>
                  </w:pPr>
                  <w:r>
                    <w:rPr>
                      <w:rFonts w:cs="Arial"/>
                      <w:b/>
                      <w:i/>
                      <w:sz w:val="20"/>
                      <w:szCs w:val="20"/>
                      <w:lang w:val="en-GB"/>
                    </w:rPr>
                    <w:t>187,5</w:t>
                  </w:r>
                </w:p>
              </w:tc>
            </w:tr>
          </w:tbl>
          <w:p w:rsidR="003F26D6" w:rsidRPr="00AD2537" w:rsidRDefault="003F26D6" w:rsidP="007306EC">
            <w:pPr>
              <w:spacing w:after="0" w:line="240" w:lineRule="auto"/>
              <w:rPr>
                <w:rFonts w:ascii="Tahoma" w:hAnsi="Tahoma" w:cs="Tahoma"/>
                <w:lang w:val="el-GR"/>
              </w:rPr>
            </w:pPr>
          </w:p>
        </w:tc>
      </w:tr>
      <w:tr w:rsidR="003F26D6" w:rsidRPr="000079A0" w:rsidTr="007306EC">
        <w:tc>
          <w:tcPr>
            <w:tcW w:w="3306" w:type="dxa"/>
          </w:tcPr>
          <w:p w:rsidR="003F26D6" w:rsidRPr="00AD2537" w:rsidRDefault="003F26D6" w:rsidP="007306EC">
            <w:pPr>
              <w:spacing w:after="0" w:line="240" w:lineRule="auto"/>
              <w:jc w:val="right"/>
              <w:rPr>
                <w:rFonts w:cs="Arial"/>
                <w:b/>
                <w:sz w:val="20"/>
                <w:szCs w:val="20"/>
                <w:lang w:val="el-GR"/>
              </w:rPr>
            </w:pPr>
            <w:r w:rsidRPr="00AD2537">
              <w:rPr>
                <w:rFonts w:cs="Arial"/>
                <w:b/>
                <w:sz w:val="20"/>
                <w:szCs w:val="20"/>
                <w:lang w:val="el-GR"/>
              </w:rPr>
              <w:t xml:space="preserve">ΑΞΙΟΛΟΓΗΣΗ ΦΟΙΤΗΤΩΝ </w:t>
            </w: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Περιγραφή της διαδικασίας αξιολόγησης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3F26D6" w:rsidRPr="00AD2537" w:rsidRDefault="003F26D6" w:rsidP="007306EC">
            <w:pPr>
              <w:spacing w:after="0" w:line="240" w:lineRule="auto"/>
              <w:jc w:val="both"/>
              <w:rPr>
                <w:rFonts w:cs="Arial"/>
                <w:i/>
                <w:sz w:val="16"/>
                <w:szCs w:val="16"/>
                <w:lang w:val="el-GR"/>
              </w:rPr>
            </w:pPr>
          </w:p>
          <w:p w:rsidR="003F26D6" w:rsidRPr="00AD2537" w:rsidRDefault="003F26D6" w:rsidP="007306EC">
            <w:pPr>
              <w:spacing w:after="0" w:line="240" w:lineRule="auto"/>
              <w:jc w:val="both"/>
              <w:rPr>
                <w:rFonts w:cs="Arial"/>
                <w:i/>
                <w:sz w:val="16"/>
                <w:szCs w:val="16"/>
                <w:lang w:val="el-GR"/>
              </w:rPr>
            </w:pPr>
            <w:r w:rsidRPr="00AD2537">
              <w:rPr>
                <w:rFonts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6725" w:type="dxa"/>
          </w:tcPr>
          <w:p w:rsidR="0036746B" w:rsidRPr="00791B7B" w:rsidRDefault="0036746B" w:rsidP="00FB4779">
            <w:pPr>
              <w:spacing w:before="120" w:after="0"/>
              <w:rPr>
                <w:rFonts w:ascii="Calibri" w:hAnsi="Calibri" w:cs="Arial"/>
                <w:sz w:val="20"/>
                <w:szCs w:val="20"/>
                <w:lang w:val="el-GR"/>
              </w:rPr>
            </w:pPr>
            <w:r w:rsidRPr="00791B7B">
              <w:rPr>
                <w:rFonts w:ascii="Calibri" w:hAnsi="Calibri" w:cs="Arial"/>
                <w:sz w:val="20"/>
                <w:szCs w:val="20"/>
                <w:lang w:val="el-GR"/>
              </w:rPr>
              <w:t>Γλώσσα αξιολόγησης: Ελληνική/Αγγλική.</w:t>
            </w:r>
          </w:p>
          <w:p w:rsidR="0036746B" w:rsidRPr="00791B7B" w:rsidRDefault="0036746B" w:rsidP="00FB4779">
            <w:pPr>
              <w:spacing w:after="0"/>
              <w:rPr>
                <w:rFonts w:ascii="Calibri" w:hAnsi="Calibri" w:cs="Arial"/>
                <w:sz w:val="20"/>
                <w:szCs w:val="20"/>
                <w:lang w:val="el-GR"/>
              </w:rPr>
            </w:pPr>
          </w:p>
          <w:p w:rsidR="0036746B" w:rsidRPr="00791B7B" w:rsidRDefault="0036746B" w:rsidP="00FB4779">
            <w:pPr>
              <w:spacing w:after="0"/>
              <w:rPr>
                <w:rFonts w:ascii="Calibri" w:hAnsi="Calibri" w:cs="Arial"/>
                <w:sz w:val="20"/>
                <w:szCs w:val="20"/>
                <w:lang w:val="el-GR"/>
              </w:rPr>
            </w:pPr>
            <w:r w:rsidRPr="00791B7B">
              <w:rPr>
                <w:rFonts w:ascii="Calibri" w:eastAsia="Malgun Gothic" w:hAnsi="Calibri" w:cs="Arial"/>
                <w:sz w:val="20"/>
                <w:szCs w:val="20"/>
                <w:lang w:val="el-GR" w:eastAsia="ko-KR"/>
              </w:rPr>
              <w:t>Μέθοδοι αξιολόγησης</w:t>
            </w:r>
            <w:r w:rsidRPr="00791B7B">
              <w:rPr>
                <w:rFonts w:ascii="Calibri" w:hAnsi="Calibri" w:cs="Arial"/>
                <w:sz w:val="20"/>
                <w:szCs w:val="20"/>
                <w:lang w:val="el-GR"/>
              </w:rPr>
              <w:t>:</w:t>
            </w:r>
          </w:p>
          <w:p w:rsidR="0036746B" w:rsidRPr="00791B7B" w:rsidRDefault="0036746B" w:rsidP="00FB4779">
            <w:pPr>
              <w:spacing w:after="0"/>
              <w:rPr>
                <w:rFonts w:ascii="Calibri" w:hAnsi="Calibri" w:cs="Arial"/>
                <w:sz w:val="20"/>
                <w:szCs w:val="20"/>
                <w:lang w:val="el-GR"/>
              </w:rPr>
            </w:pPr>
            <w:r w:rsidRPr="00791B7B">
              <w:rPr>
                <w:rFonts w:ascii="Calibri" w:hAnsi="Calibri" w:cs="Arial"/>
                <w:sz w:val="20"/>
                <w:szCs w:val="20"/>
                <w:lang w:val="el-GR"/>
              </w:rPr>
              <w:t>Εκπόνηση εργασιών (</w:t>
            </w:r>
            <w:r w:rsidR="00605949">
              <w:rPr>
                <w:rFonts w:ascii="Calibri" w:hAnsi="Calibri" w:cs="Arial"/>
                <w:sz w:val="20"/>
                <w:szCs w:val="20"/>
                <w:lang w:val="el-GR"/>
              </w:rPr>
              <w:t>4</w:t>
            </w:r>
            <w:r w:rsidRPr="00791B7B">
              <w:rPr>
                <w:rFonts w:ascii="Calibri" w:hAnsi="Calibri" w:cs="Arial"/>
                <w:sz w:val="20"/>
                <w:szCs w:val="20"/>
                <w:lang w:val="el-GR"/>
              </w:rPr>
              <w:t>0%).</w:t>
            </w:r>
          </w:p>
          <w:p w:rsidR="0036746B" w:rsidRPr="00791B7B" w:rsidRDefault="0036746B" w:rsidP="00FB4779">
            <w:pPr>
              <w:spacing w:after="0"/>
              <w:rPr>
                <w:sz w:val="20"/>
                <w:szCs w:val="20"/>
                <w:lang w:val="el-GR"/>
              </w:rPr>
            </w:pPr>
            <w:r w:rsidRPr="00791B7B">
              <w:rPr>
                <w:sz w:val="20"/>
                <w:szCs w:val="20"/>
                <w:lang w:val="el-GR"/>
              </w:rPr>
              <w:t>Εκπόνηση μελέτης (</w:t>
            </w:r>
            <w:r w:rsidR="00605949">
              <w:rPr>
                <w:sz w:val="20"/>
                <w:szCs w:val="20"/>
                <w:lang w:val="el-GR"/>
              </w:rPr>
              <w:t>4</w:t>
            </w:r>
            <w:r w:rsidRPr="00791B7B">
              <w:rPr>
                <w:sz w:val="20"/>
                <w:szCs w:val="20"/>
                <w:lang w:val="el-GR"/>
              </w:rPr>
              <w:t>0%).</w:t>
            </w:r>
          </w:p>
          <w:p w:rsidR="0036746B" w:rsidRPr="00D147AC" w:rsidRDefault="0036746B" w:rsidP="00FB4779">
            <w:pPr>
              <w:spacing w:after="0"/>
              <w:rPr>
                <w:sz w:val="20"/>
                <w:szCs w:val="20"/>
                <w:lang w:val="el-GR"/>
              </w:rPr>
            </w:pPr>
            <w:r w:rsidRPr="00791B7B">
              <w:rPr>
                <w:sz w:val="20"/>
                <w:szCs w:val="20"/>
                <w:lang w:val="el-GR"/>
              </w:rPr>
              <w:t>Προφορική παρουσίαση μελέτης (20%)</w:t>
            </w:r>
            <w:r w:rsidR="00FB4779" w:rsidRPr="00D147AC">
              <w:rPr>
                <w:sz w:val="20"/>
                <w:szCs w:val="20"/>
                <w:lang w:val="el-GR"/>
              </w:rPr>
              <w:t>.</w:t>
            </w:r>
          </w:p>
          <w:p w:rsidR="0036746B" w:rsidRPr="00791B7B" w:rsidRDefault="0036746B" w:rsidP="00FB4779">
            <w:pPr>
              <w:spacing w:after="0"/>
              <w:rPr>
                <w:rFonts w:cs="Arial"/>
                <w:sz w:val="20"/>
                <w:szCs w:val="20"/>
                <w:lang w:val="el-GR"/>
              </w:rPr>
            </w:pPr>
          </w:p>
          <w:p w:rsidR="00935848" w:rsidRPr="00935848" w:rsidRDefault="0036746B" w:rsidP="00935848">
            <w:pPr>
              <w:autoSpaceDN w:val="0"/>
              <w:spacing w:after="0" w:line="240" w:lineRule="auto"/>
              <w:ind w:left="34"/>
              <w:rPr>
                <w:rStyle w:val="Hyperlink"/>
                <w:sz w:val="20"/>
                <w:szCs w:val="20"/>
                <w:lang w:val="el-GR" w:eastAsia="ja-JP"/>
              </w:rPr>
            </w:pPr>
            <w:r w:rsidRPr="00791B7B">
              <w:rPr>
                <w:rFonts w:cs="Arial"/>
                <w:sz w:val="20"/>
                <w:szCs w:val="20"/>
                <w:lang w:val="el-GR"/>
              </w:rPr>
              <w:t xml:space="preserve">Τα κριτήρια αξιολόγησης αναφέρονται αναλυτικά στην πλατφόρμα </w:t>
            </w:r>
            <w:r w:rsidRPr="00791B7B">
              <w:rPr>
                <w:rFonts w:cs="Arial"/>
                <w:sz w:val="20"/>
                <w:szCs w:val="20"/>
              </w:rPr>
              <w:t>eclass</w:t>
            </w:r>
            <w:r w:rsidRPr="00791B7B">
              <w:rPr>
                <w:rFonts w:cs="Arial"/>
                <w:sz w:val="20"/>
                <w:szCs w:val="20"/>
                <w:lang w:val="el-GR"/>
              </w:rPr>
              <w:t xml:space="preserve"> του μαθήματος: </w:t>
            </w:r>
            <w:hyperlink r:id="rId9" w:history="1">
              <w:r w:rsidR="00935848">
                <w:rPr>
                  <w:rStyle w:val="Hyperlink"/>
                  <w:sz w:val="20"/>
                  <w:szCs w:val="20"/>
                  <w:lang w:val="en-GB"/>
                </w:rPr>
                <w:t>https</w:t>
              </w:r>
              <w:r w:rsidR="00935848" w:rsidRPr="00935848">
                <w:rPr>
                  <w:rStyle w:val="Hyperlink"/>
                  <w:sz w:val="20"/>
                  <w:szCs w:val="20"/>
                  <w:lang w:val="el-GR"/>
                </w:rPr>
                <w:t>://</w:t>
              </w:r>
              <w:r w:rsidR="00935848">
                <w:rPr>
                  <w:rStyle w:val="Hyperlink"/>
                  <w:sz w:val="20"/>
                  <w:szCs w:val="20"/>
                  <w:lang w:val="en-GB"/>
                </w:rPr>
                <w:t>eclass</w:t>
              </w:r>
              <w:r w:rsidR="00935848" w:rsidRPr="00935848">
                <w:rPr>
                  <w:rStyle w:val="Hyperlink"/>
                  <w:sz w:val="20"/>
                  <w:szCs w:val="20"/>
                  <w:lang w:val="el-GR"/>
                </w:rPr>
                <w:t>.</w:t>
              </w:r>
              <w:r w:rsidR="00935848">
                <w:rPr>
                  <w:rStyle w:val="Hyperlink"/>
                  <w:sz w:val="20"/>
                  <w:szCs w:val="20"/>
                  <w:lang w:val="en-GB"/>
                </w:rPr>
                <w:t>upatras</w:t>
              </w:r>
              <w:r w:rsidR="00935848" w:rsidRPr="00935848">
                <w:rPr>
                  <w:rStyle w:val="Hyperlink"/>
                  <w:sz w:val="20"/>
                  <w:szCs w:val="20"/>
                  <w:lang w:val="el-GR"/>
                </w:rPr>
                <w:t>.</w:t>
              </w:r>
              <w:r w:rsidR="00935848">
                <w:rPr>
                  <w:rStyle w:val="Hyperlink"/>
                  <w:sz w:val="20"/>
                  <w:szCs w:val="20"/>
                  <w:lang w:val="en-GB"/>
                </w:rPr>
                <w:t>gr</w:t>
              </w:r>
              <w:r w:rsidR="00935848" w:rsidRPr="00935848">
                <w:rPr>
                  <w:rStyle w:val="Hyperlink"/>
                  <w:sz w:val="20"/>
                  <w:szCs w:val="20"/>
                  <w:lang w:val="el-GR"/>
                </w:rPr>
                <w:t>/</w:t>
              </w:r>
              <w:r w:rsidR="00935848">
                <w:rPr>
                  <w:rStyle w:val="Hyperlink"/>
                  <w:sz w:val="20"/>
                  <w:szCs w:val="20"/>
                  <w:lang w:val="en-GB"/>
                </w:rPr>
                <w:t>courses</w:t>
              </w:r>
              <w:r w:rsidR="00935848" w:rsidRPr="00935848">
                <w:rPr>
                  <w:rStyle w:val="Hyperlink"/>
                  <w:sz w:val="20"/>
                  <w:szCs w:val="20"/>
                  <w:lang w:val="el-GR"/>
                </w:rPr>
                <w:t>/</w:t>
              </w:r>
              <w:r w:rsidR="00935848">
                <w:rPr>
                  <w:rStyle w:val="Hyperlink"/>
                  <w:sz w:val="20"/>
                  <w:szCs w:val="20"/>
                  <w:lang w:val="en-GB"/>
                </w:rPr>
                <w:t>CIV</w:t>
              </w:r>
              <w:r w:rsidR="00935848" w:rsidRPr="00935848">
                <w:rPr>
                  <w:rStyle w:val="Hyperlink"/>
                  <w:sz w:val="20"/>
                  <w:szCs w:val="20"/>
                  <w:lang w:val="el-GR"/>
                </w:rPr>
                <w:t>1758/</w:t>
              </w:r>
            </w:hyperlink>
          </w:p>
          <w:p w:rsidR="0036746B" w:rsidRPr="00791B7B" w:rsidRDefault="0036746B" w:rsidP="00FB4779">
            <w:pPr>
              <w:spacing w:after="0"/>
              <w:rPr>
                <w:rFonts w:cs="Arial"/>
                <w:sz w:val="20"/>
                <w:szCs w:val="20"/>
                <w:lang w:val="el-GR"/>
              </w:rPr>
            </w:pPr>
          </w:p>
          <w:p w:rsidR="003F26D6" w:rsidRPr="00AD2537" w:rsidRDefault="003F26D6" w:rsidP="007306EC">
            <w:pPr>
              <w:rPr>
                <w:lang w:val="el-GR"/>
              </w:rPr>
            </w:pPr>
          </w:p>
        </w:tc>
      </w:tr>
    </w:tbl>
    <w:p w:rsidR="003F26D6" w:rsidRPr="00DE2BD5" w:rsidRDefault="003F26D6" w:rsidP="003F26D6">
      <w:pPr>
        <w:widowControl w:val="0"/>
        <w:numPr>
          <w:ilvl w:val="0"/>
          <w:numId w:val="12"/>
        </w:numPr>
        <w:autoSpaceDE w:val="0"/>
        <w:autoSpaceDN w:val="0"/>
        <w:adjustRightInd w:val="0"/>
        <w:spacing w:before="240" w:after="0" w:line="240" w:lineRule="auto"/>
        <w:ind w:left="357" w:hanging="357"/>
        <w:rPr>
          <w:rFonts w:cs="Arial"/>
          <w:b/>
        </w:rPr>
      </w:pPr>
      <w:r w:rsidRPr="00DE2BD5">
        <w:rPr>
          <w:rFonts w:cs="Arial"/>
          <w:b/>
        </w:rPr>
        <w:t>ΣΥΝΙΣΤΩΜΕΝΗ ΒΙΒΛΙΟΓΡΑΦΙΑ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F26D6" w:rsidRPr="00DE2BD5" w:rsidTr="007306EC">
        <w:tc>
          <w:tcPr>
            <w:tcW w:w="10031" w:type="dxa"/>
          </w:tcPr>
          <w:p w:rsidR="003F26D6" w:rsidRPr="00FB4779" w:rsidRDefault="003F26D6" w:rsidP="00FB4779">
            <w:pPr>
              <w:spacing w:before="120" w:after="120"/>
              <w:jc w:val="both"/>
              <w:rPr>
                <w:rFonts w:cs="Arial"/>
                <w:i/>
                <w:sz w:val="18"/>
                <w:szCs w:val="18"/>
              </w:rPr>
            </w:pPr>
            <w:r w:rsidRPr="001F1214">
              <w:rPr>
                <w:rFonts w:cs="Arial"/>
                <w:i/>
                <w:sz w:val="18"/>
                <w:szCs w:val="18"/>
              </w:rPr>
              <w:t>-</w:t>
            </w:r>
            <w:r w:rsidRPr="00FB4779">
              <w:rPr>
                <w:rFonts w:cs="Arial"/>
                <w:i/>
                <w:sz w:val="18"/>
                <w:szCs w:val="18"/>
              </w:rPr>
              <w:t>Προτεινόμενη Βιβλιογραφία :</w:t>
            </w:r>
          </w:p>
          <w:p w:rsidR="001F1214" w:rsidRPr="00EC7B42" w:rsidRDefault="00605949" w:rsidP="00FB4779">
            <w:pPr>
              <w:pStyle w:val="ListParagraph"/>
              <w:numPr>
                <w:ilvl w:val="0"/>
                <w:numId w:val="25"/>
              </w:numPr>
              <w:autoSpaceDE w:val="0"/>
              <w:autoSpaceDN w:val="0"/>
              <w:adjustRightInd w:val="0"/>
              <w:spacing w:after="120"/>
              <w:ind w:left="284" w:hanging="284"/>
              <w:contextualSpacing w:val="0"/>
              <w:rPr>
                <w:rFonts w:eastAsia="MS Mincho" w:cs="Arial"/>
                <w:sz w:val="20"/>
                <w:szCs w:val="20"/>
              </w:rPr>
            </w:pPr>
            <w:r>
              <w:rPr>
                <w:rFonts w:eastAsia="MS Mincho" w:cs="Arial"/>
                <w:sz w:val="20"/>
                <w:szCs w:val="20"/>
              </w:rPr>
              <w:t>Επιστημονικά</w:t>
            </w:r>
            <w:r w:rsidRPr="00EC7B42">
              <w:rPr>
                <w:rFonts w:eastAsia="MS Mincho" w:cs="Arial"/>
                <w:sz w:val="20"/>
                <w:szCs w:val="20"/>
              </w:rPr>
              <w:t xml:space="preserve"> </w:t>
            </w:r>
            <w:r>
              <w:rPr>
                <w:rFonts w:eastAsia="MS Mincho" w:cs="Arial"/>
                <w:sz w:val="20"/>
                <w:szCs w:val="20"/>
              </w:rPr>
              <w:t>άρθρα</w:t>
            </w:r>
            <w:r w:rsidRPr="00EC7B42">
              <w:rPr>
                <w:rFonts w:eastAsia="MS Mincho" w:cs="Arial"/>
                <w:sz w:val="20"/>
                <w:szCs w:val="20"/>
              </w:rPr>
              <w:t xml:space="preserve"> </w:t>
            </w:r>
            <w:r>
              <w:rPr>
                <w:rFonts w:eastAsia="MS Mincho" w:cs="Arial"/>
                <w:sz w:val="20"/>
                <w:szCs w:val="20"/>
              </w:rPr>
              <w:t>και</w:t>
            </w:r>
            <w:r w:rsidRPr="00EC7B42">
              <w:rPr>
                <w:rFonts w:eastAsia="MS Mincho" w:cs="Arial"/>
                <w:sz w:val="20"/>
                <w:szCs w:val="20"/>
              </w:rPr>
              <w:t xml:space="preserve"> </w:t>
            </w:r>
            <w:r>
              <w:rPr>
                <w:rFonts w:eastAsia="MS Mincho" w:cs="Arial"/>
                <w:sz w:val="20"/>
                <w:szCs w:val="20"/>
              </w:rPr>
              <w:t>μελέτες</w:t>
            </w:r>
            <w:r w:rsidRPr="00EC7B42">
              <w:rPr>
                <w:rFonts w:eastAsia="MS Mincho" w:cs="Arial"/>
                <w:sz w:val="20"/>
                <w:szCs w:val="20"/>
              </w:rPr>
              <w:t xml:space="preserve"> </w:t>
            </w:r>
            <w:r>
              <w:rPr>
                <w:rFonts w:eastAsia="MS Mincho" w:cs="Arial"/>
                <w:sz w:val="20"/>
                <w:szCs w:val="20"/>
              </w:rPr>
              <w:t>από</w:t>
            </w:r>
            <w:r w:rsidRPr="00EC7B42">
              <w:rPr>
                <w:rFonts w:eastAsia="MS Mincho" w:cs="Arial"/>
                <w:sz w:val="20"/>
                <w:szCs w:val="20"/>
              </w:rPr>
              <w:t xml:space="preserve"> </w:t>
            </w:r>
            <w:r>
              <w:rPr>
                <w:rFonts w:eastAsia="MS Mincho" w:cs="Arial"/>
                <w:sz w:val="20"/>
                <w:szCs w:val="20"/>
              </w:rPr>
              <w:t>το</w:t>
            </w:r>
            <w:r w:rsidRPr="00EC7B42">
              <w:rPr>
                <w:rFonts w:eastAsia="MS Mincho" w:cs="Arial"/>
                <w:sz w:val="20"/>
                <w:szCs w:val="20"/>
              </w:rPr>
              <w:t xml:space="preserve"> </w:t>
            </w:r>
            <w:r>
              <w:rPr>
                <w:rFonts w:eastAsia="MS Mincho" w:cs="Arial"/>
                <w:sz w:val="20"/>
                <w:szCs w:val="20"/>
              </w:rPr>
              <w:t>διαδίκτυο</w:t>
            </w:r>
            <w:r w:rsidR="007947CE" w:rsidRPr="00EC7B42">
              <w:rPr>
                <w:rFonts w:eastAsia="MS Mincho" w:cs="Arial"/>
                <w:sz w:val="20"/>
                <w:szCs w:val="20"/>
              </w:rPr>
              <w:t xml:space="preserve"> (</w:t>
            </w:r>
            <w:r w:rsidR="00BF6EF8">
              <w:rPr>
                <w:rFonts w:eastAsia="MS Mincho" w:cs="Arial"/>
                <w:sz w:val="20"/>
                <w:szCs w:val="20"/>
                <w:lang w:val="en-GB"/>
              </w:rPr>
              <w:t>Sustainable</w:t>
            </w:r>
            <w:r w:rsidR="00BF6EF8" w:rsidRPr="00BF6EF8">
              <w:rPr>
                <w:rFonts w:eastAsia="MS Mincho" w:cs="Arial"/>
                <w:sz w:val="20"/>
                <w:szCs w:val="20"/>
              </w:rPr>
              <w:t xml:space="preserve"> </w:t>
            </w:r>
            <w:r w:rsidR="00980B1A">
              <w:rPr>
                <w:rFonts w:eastAsia="MS Mincho" w:cs="Arial"/>
                <w:sz w:val="20"/>
                <w:szCs w:val="20"/>
                <w:lang w:val="en-GB"/>
              </w:rPr>
              <w:t>transport</w:t>
            </w:r>
            <w:r w:rsidR="00980B1A" w:rsidRPr="00980B1A">
              <w:rPr>
                <w:rFonts w:eastAsia="MS Mincho" w:cs="Arial"/>
                <w:sz w:val="20"/>
                <w:szCs w:val="20"/>
              </w:rPr>
              <w:t>/</w:t>
            </w:r>
            <w:r w:rsidR="00BF6EF8">
              <w:rPr>
                <w:rFonts w:eastAsia="MS Mincho" w:cs="Arial"/>
                <w:sz w:val="20"/>
                <w:szCs w:val="20"/>
                <w:lang w:val="en-GB"/>
              </w:rPr>
              <w:t>transportation</w:t>
            </w:r>
            <w:r w:rsidR="007947CE" w:rsidRPr="00EC7B42">
              <w:rPr>
                <w:rFonts w:eastAsia="MS Mincho" w:cs="Arial"/>
                <w:sz w:val="20"/>
                <w:szCs w:val="20"/>
              </w:rPr>
              <w:t>)</w:t>
            </w:r>
          </w:p>
          <w:p w:rsidR="001F1214" w:rsidRPr="00EC7B42" w:rsidRDefault="001F1214" w:rsidP="00FB4779">
            <w:pPr>
              <w:spacing w:after="0"/>
              <w:jc w:val="both"/>
              <w:rPr>
                <w:rFonts w:cs="Arial"/>
                <w:i/>
                <w:sz w:val="18"/>
                <w:szCs w:val="18"/>
                <w:lang w:val="el-GR"/>
              </w:rPr>
            </w:pPr>
          </w:p>
          <w:p w:rsidR="003F26D6" w:rsidRPr="00FB4779" w:rsidRDefault="003F26D6" w:rsidP="00FB4779">
            <w:pPr>
              <w:spacing w:after="120"/>
              <w:jc w:val="both"/>
              <w:rPr>
                <w:rFonts w:cs="Arial"/>
                <w:i/>
                <w:sz w:val="18"/>
                <w:szCs w:val="18"/>
              </w:rPr>
            </w:pPr>
            <w:r w:rsidRPr="00FB4779">
              <w:rPr>
                <w:rFonts w:cs="Arial"/>
                <w:i/>
                <w:sz w:val="18"/>
                <w:szCs w:val="18"/>
              </w:rPr>
              <w:t>-Συναφή επιστημονικά περιοδικά:</w:t>
            </w:r>
          </w:p>
          <w:p w:rsidR="00E55586" w:rsidRPr="00062E42" w:rsidRDefault="000204A2" w:rsidP="00FB4779">
            <w:pPr>
              <w:pStyle w:val="Default"/>
              <w:numPr>
                <w:ilvl w:val="0"/>
                <w:numId w:val="26"/>
              </w:numPr>
              <w:spacing w:line="276" w:lineRule="auto"/>
              <w:ind w:left="284" w:hanging="284"/>
              <w:rPr>
                <w:rFonts w:asciiTheme="minorHAnsi" w:hAnsiTheme="minorHAnsi"/>
                <w:color w:val="auto"/>
                <w:sz w:val="20"/>
                <w:szCs w:val="20"/>
              </w:rPr>
            </w:pPr>
            <w:r w:rsidRPr="00062E42">
              <w:rPr>
                <w:rFonts w:asciiTheme="minorHAnsi" w:hAnsiTheme="minorHAnsi"/>
                <w:color w:val="auto"/>
                <w:sz w:val="20"/>
                <w:szCs w:val="20"/>
                <w:shd w:val="clear" w:color="auto" w:fill="FFFFFF"/>
              </w:rPr>
              <w:t xml:space="preserve">International Journal of Sustainable Transportation, Taylor &amp; Francis </w:t>
            </w:r>
          </w:p>
          <w:p w:rsidR="00C42BED" w:rsidRPr="00BD4B4D" w:rsidRDefault="00062E42" w:rsidP="00C42BED">
            <w:pPr>
              <w:pStyle w:val="Default"/>
              <w:numPr>
                <w:ilvl w:val="0"/>
                <w:numId w:val="26"/>
              </w:numPr>
              <w:spacing w:line="276" w:lineRule="auto"/>
              <w:ind w:left="284" w:hanging="284"/>
              <w:rPr>
                <w:rFonts w:ascii="Calibri" w:hAnsi="Calibri"/>
                <w:color w:val="auto"/>
                <w:sz w:val="20"/>
                <w:szCs w:val="20"/>
              </w:rPr>
            </w:pPr>
            <w:r>
              <w:rPr>
                <w:rFonts w:asciiTheme="minorHAnsi" w:hAnsiTheme="minorHAnsi"/>
                <w:color w:val="auto"/>
                <w:sz w:val="20"/>
                <w:szCs w:val="20"/>
                <w:shd w:val="clear" w:color="auto" w:fill="FFFFFF"/>
              </w:rPr>
              <w:t xml:space="preserve">SAE </w:t>
            </w:r>
            <w:r w:rsidRPr="00062E42">
              <w:rPr>
                <w:rFonts w:asciiTheme="minorHAnsi" w:hAnsiTheme="minorHAnsi"/>
                <w:color w:val="auto"/>
                <w:sz w:val="20"/>
                <w:szCs w:val="20"/>
                <w:shd w:val="clear" w:color="auto" w:fill="FFFFFF"/>
              </w:rPr>
              <w:t>International Journal of Sustainable Transportation,</w:t>
            </w:r>
            <w:r>
              <w:rPr>
                <w:rFonts w:asciiTheme="minorHAnsi" w:hAnsiTheme="minorHAnsi"/>
                <w:color w:val="auto"/>
                <w:sz w:val="20"/>
                <w:szCs w:val="20"/>
                <w:shd w:val="clear" w:color="auto" w:fill="FFFFFF"/>
              </w:rPr>
              <w:t xml:space="preserve"> Energy, Environment, &amp; Policy</w:t>
            </w:r>
          </w:p>
          <w:p w:rsidR="00BD4B4D" w:rsidRPr="00C42BED" w:rsidRDefault="00BD4B4D" w:rsidP="00C42BED">
            <w:pPr>
              <w:pStyle w:val="Default"/>
              <w:numPr>
                <w:ilvl w:val="0"/>
                <w:numId w:val="26"/>
              </w:numPr>
              <w:spacing w:line="276" w:lineRule="auto"/>
              <w:ind w:left="284" w:hanging="284"/>
              <w:rPr>
                <w:rFonts w:ascii="Calibri" w:hAnsi="Calibri"/>
                <w:color w:val="auto"/>
                <w:sz w:val="20"/>
                <w:szCs w:val="20"/>
              </w:rPr>
            </w:pPr>
            <w:r>
              <w:rPr>
                <w:rFonts w:asciiTheme="minorHAnsi" w:hAnsiTheme="minorHAnsi"/>
                <w:color w:val="auto"/>
                <w:sz w:val="20"/>
                <w:szCs w:val="20"/>
                <w:shd w:val="clear" w:color="auto" w:fill="FFFFFF"/>
              </w:rPr>
              <w:t>ASCE Journal of Transportation Engineering</w:t>
            </w:r>
          </w:p>
          <w:p w:rsidR="00FB4779" w:rsidRPr="001F1214" w:rsidRDefault="00FB4779" w:rsidP="00BD4B4D">
            <w:pPr>
              <w:pStyle w:val="Default"/>
              <w:spacing w:line="276" w:lineRule="auto"/>
              <w:ind w:left="284"/>
              <w:rPr>
                <w:b/>
                <w:sz w:val="20"/>
                <w:szCs w:val="20"/>
              </w:rPr>
            </w:pPr>
          </w:p>
        </w:tc>
      </w:tr>
    </w:tbl>
    <w:p w:rsidR="003F26D6" w:rsidRPr="008343A9" w:rsidRDefault="003F26D6" w:rsidP="003F26D6">
      <w:pPr>
        <w:spacing w:after="0" w:line="240" w:lineRule="auto"/>
        <w:jc w:val="both"/>
        <w:rPr>
          <w:rFonts w:ascii="Cambria" w:hAnsi="Cambria"/>
          <w:sz w:val="20"/>
          <w:szCs w:val="24"/>
        </w:rPr>
      </w:pPr>
    </w:p>
    <w:p w:rsidR="003F26D6" w:rsidRPr="001F1214" w:rsidRDefault="003F26D6"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1F1214" w:rsidRDefault="0039160F" w:rsidP="003F26D6">
      <w:pPr>
        <w:spacing w:after="0" w:line="240" w:lineRule="auto"/>
        <w:rPr>
          <w:rFonts w:ascii="Times New Roman" w:hAnsi="Times New Roman"/>
          <w:sz w:val="24"/>
          <w:szCs w:val="24"/>
          <w:lang w:val="en-GB"/>
        </w:rPr>
      </w:pPr>
    </w:p>
    <w:p w:rsidR="0039160F" w:rsidRPr="00461A1C" w:rsidRDefault="0039160F" w:rsidP="00353664"/>
    <w:sectPr w:rsidR="0039160F" w:rsidRPr="00461A1C" w:rsidSect="00B260F9">
      <w:footerReference w:type="default" r:id="rId10"/>
      <w:pgSz w:w="12240" w:h="15840" w:code="1"/>
      <w:pgMar w:top="851" w:right="47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77" w:rsidRDefault="005A6477" w:rsidP="00BC25EE">
      <w:pPr>
        <w:spacing w:after="0" w:line="240" w:lineRule="auto"/>
      </w:pPr>
      <w:r>
        <w:separator/>
      </w:r>
    </w:p>
  </w:endnote>
  <w:endnote w:type="continuationSeparator" w:id="0">
    <w:p w:rsidR="005A6477" w:rsidRDefault="005A6477" w:rsidP="00B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EE" w:rsidRPr="00246C24" w:rsidRDefault="00246C24" w:rsidP="00FD2A98">
    <w:pPr>
      <w:pStyle w:val="Footer"/>
      <w:pBdr>
        <w:top w:val="thinThickSmallGap" w:sz="24" w:space="0" w:color="622423" w:themeColor="accent2" w:themeShade="7F"/>
      </w:pBdr>
      <w:ind w:left="-700" w:firstLine="14"/>
      <w:rPr>
        <w:rFonts w:eastAsiaTheme="majorEastAsia" w:cstheme="majorBidi"/>
        <w:sz w:val="18"/>
        <w:szCs w:val="18"/>
        <w:lang w:val="el-GR"/>
      </w:rPr>
    </w:pPr>
    <w:r>
      <w:rPr>
        <w:noProof/>
        <w:lang w:val="en-GB" w:eastAsia="en-GB"/>
      </w:rPr>
      <w:drawing>
        <wp:anchor distT="0" distB="0" distL="114300" distR="114300" simplePos="0" relativeHeight="251659264" behindDoc="1" locked="0" layoutInCell="1" allowOverlap="1" wp14:anchorId="3D96C5AD" wp14:editId="5C2A4BFF">
          <wp:simplePos x="0" y="0"/>
          <wp:positionH relativeFrom="column">
            <wp:posOffset>-394335</wp:posOffset>
          </wp:positionH>
          <wp:positionV relativeFrom="paragraph">
            <wp:posOffset>79375</wp:posOffset>
          </wp:positionV>
          <wp:extent cx="1228090" cy="448310"/>
          <wp:effectExtent l="0" t="0" r="0" b="8890"/>
          <wp:wrapTight wrapText="bothSides">
            <wp:wrapPolygon edited="0">
              <wp:start x="0" y="0"/>
              <wp:lineTo x="0" y="21110"/>
              <wp:lineTo x="21109" y="21110"/>
              <wp:lineTo x="21109" y="0"/>
              <wp:lineTo x="0" y="0"/>
            </wp:wrapPolygon>
          </wp:wrapTight>
          <wp:docPr id="2" name="Εικόνα 2" descr="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ανεπιστήμιο Πατρώ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448310"/>
                  </a:xfrm>
                  <a:prstGeom prst="rect">
                    <a:avLst/>
                  </a:prstGeom>
                  <a:noFill/>
                </pic:spPr>
              </pic:pic>
            </a:graphicData>
          </a:graphic>
          <wp14:sizeRelH relativeFrom="page">
            <wp14:pctWidth>0</wp14:pctWidth>
          </wp14:sizeRelH>
          <wp14:sizeRelV relativeFrom="page">
            <wp14:pctHeight>0</wp14:pctHeight>
          </wp14:sizeRelV>
        </wp:anchor>
      </w:drawing>
    </w:r>
    <w:r w:rsidRPr="00246C24">
      <w:rPr>
        <w:rFonts w:eastAsiaTheme="majorEastAsia" w:cstheme="majorBidi"/>
        <w:sz w:val="18"/>
        <w:szCs w:val="18"/>
      </w:rPr>
      <w:ptab w:relativeTo="margin" w:alignment="center" w:leader="none"/>
    </w:r>
    <w:r w:rsidR="00C935E1">
      <w:rPr>
        <w:rFonts w:eastAsiaTheme="majorEastAsia" w:cstheme="majorBidi"/>
        <w:sz w:val="18"/>
        <w:szCs w:val="18"/>
        <w:lang w:val="el-GR"/>
      </w:rPr>
      <w:t xml:space="preserve">Πάτρα, </w:t>
    </w:r>
    <w:r w:rsidR="00353664">
      <w:rPr>
        <w:rFonts w:eastAsiaTheme="majorEastAsia" w:cstheme="majorBidi"/>
        <w:sz w:val="18"/>
        <w:szCs w:val="18"/>
        <w:lang w:val="el-GR"/>
      </w:rPr>
      <w:t>Ιούλιο</w:t>
    </w:r>
    <w:r w:rsidR="00C03118">
      <w:rPr>
        <w:rFonts w:eastAsiaTheme="majorEastAsia" w:cstheme="majorBidi"/>
        <w:sz w:val="18"/>
        <w:szCs w:val="18"/>
        <w:lang w:val="el-GR"/>
      </w:rPr>
      <w:t xml:space="preserve">ς </w:t>
    </w:r>
    <w:r w:rsidR="00353664">
      <w:rPr>
        <w:rFonts w:eastAsiaTheme="majorEastAsia" w:cstheme="majorBidi"/>
        <w:sz w:val="18"/>
        <w:szCs w:val="18"/>
        <w:lang w:val="el-GR"/>
      </w:rPr>
      <w:t xml:space="preserve"> </w:t>
    </w:r>
    <w:r w:rsidR="00C03118">
      <w:rPr>
        <w:rFonts w:eastAsiaTheme="majorEastAsia" w:cstheme="majorBidi"/>
        <w:sz w:val="18"/>
        <w:szCs w:val="18"/>
        <w:lang w:val="el-GR"/>
      </w:rPr>
      <w:t>201</w:t>
    </w:r>
    <w:r w:rsidR="00353664">
      <w:rPr>
        <w:rFonts w:eastAsiaTheme="majorEastAsia" w:cstheme="majorBidi"/>
        <w:sz w:val="18"/>
        <w:szCs w:val="18"/>
        <w:lang w:val="el-GR"/>
      </w:rPr>
      <w:t>8</w:t>
    </w:r>
    <w:r>
      <w:rPr>
        <w:rFonts w:eastAsiaTheme="majorEastAsia" w:cstheme="majorBidi"/>
        <w:sz w:val="18"/>
        <w:szCs w:val="18"/>
        <w:lang w:val="el-GR"/>
      </w:rPr>
      <w:tab/>
    </w:r>
    <w:r w:rsidR="001028FB">
      <w:rPr>
        <w:rFonts w:eastAsiaTheme="majorEastAsia" w:cstheme="majorBidi"/>
        <w:sz w:val="18"/>
        <w:szCs w:val="18"/>
        <w:lang w:val="el-GR"/>
      </w:rPr>
      <w:ptab w:relativeTo="margin" w:alignment="right" w:leader="none"/>
    </w:r>
    <w:r w:rsidR="001028FB">
      <w:rPr>
        <w:rFonts w:eastAsiaTheme="majorEastAsia" w:cstheme="majorBidi"/>
        <w:sz w:val="18"/>
        <w:szCs w:val="18"/>
        <w:lang w:val="el-GR"/>
      </w:rPr>
      <w:t xml:space="preserve">Σελίδα </w:t>
    </w:r>
    <w:r w:rsidR="001028FB">
      <w:rPr>
        <w:rFonts w:eastAsiaTheme="majorEastAsia" w:cstheme="majorBidi"/>
        <w:sz w:val="18"/>
        <w:szCs w:val="18"/>
        <w:lang w:val="el-GR"/>
      </w:rPr>
      <w:fldChar w:fldCharType="begin"/>
    </w:r>
    <w:r w:rsidR="001028FB">
      <w:rPr>
        <w:rFonts w:eastAsiaTheme="majorEastAsia" w:cstheme="majorBidi"/>
        <w:sz w:val="18"/>
        <w:szCs w:val="18"/>
        <w:lang w:val="el-GR"/>
      </w:rPr>
      <w:instrText xml:space="preserve"> PAGE  \* Arabic  \* MERGEFORMAT </w:instrText>
    </w:r>
    <w:r w:rsidR="001028FB">
      <w:rPr>
        <w:rFonts w:eastAsiaTheme="majorEastAsia" w:cstheme="majorBidi"/>
        <w:sz w:val="18"/>
        <w:szCs w:val="18"/>
        <w:lang w:val="el-GR"/>
      </w:rPr>
      <w:fldChar w:fldCharType="separate"/>
    </w:r>
    <w:r w:rsidR="000079A0">
      <w:rPr>
        <w:rFonts w:eastAsiaTheme="majorEastAsia" w:cstheme="majorBidi"/>
        <w:noProof/>
        <w:sz w:val="18"/>
        <w:szCs w:val="18"/>
        <w:lang w:val="el-GR"/>
      </w:rPr>
      <w:t>1</w:t>
    </w:r>
    <w:r w:rsidR="001028FB">
      <w:rPr>
        <w:rFonts w:eastAsiaTheme="majorEastAsia" w:cstheme="majorBidi"/>
        <w:sz w:val="18"/>
        <w:szCs w:val="18"/>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77" w:rsidRDefault="005A6477" w:rsidP="00BC25EE">
      <w:pPr>
        <w:spacing w:after="0" w:line="240" w:lineRule="auto"/>
      </w:pPr>
      <w:r>
        <w:separator/>
      </w:r>
    </w:p>
  </w:footnote>
  <w:footnote w:type="continuationSeparator" w:id="0">
    <w:p w:rsidR="005A6477" w:rsidRDefault="005A6477" w:rsidP="00BC2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D9D"/>
    <w:multiLevelType w:val="hybridMultilevel"/>
    <w:tmpl w:val="3DFC7898"/>
    <w:lvl w:ilvl="0" w:tplc="B1FA4C06">
      <w:start w:val="1"/>
      <mc:AlternateContent>
        <mc:Choice Requires="w14">
          <w:numFmt w:val="custom" w:format="α, β, γ, ..."/>
        </mc:Choice>
        <mc:Fallback>
          <w:numFmt w:val="decimal"/>
        </mc:Fallback>
      </mc:AlternateContent>
      <w:lvlText w:val="%1."/>
      <w:lvlJc w:val="left"/>
      <w:pPr>
        <w:tabs>
          <w:tab w:val="num" w:pos="360"/>
        </w:tabs>
        <w:ind w:left="360" w:hanging="360"/>
      </w:pPr>
      <w:rPr>
        <w:rFonts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E230347"/>
    <w:multiLevelType w:val="hybridMultilevel"/>
    <w:tmpl w:val="BD423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nsid w:val="14135819"/>
    <w:multiLevelType w:val="hybridMultilevel"/>
    <w:tmpl w:val="ABDC82E6"/>
    <w:lvl w:ilvl="0" w:tplc="515239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36527"/>
    <w:multiLevelType w:val="hybridMultilevel"/>
    <w:tmpl w:val="1C22A8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34382A"/>
    <w:multiLevelType w:val="hybridMultilevel"/>
    <w:tmpl w:val="D786BEBE"/>
    <w:lvl w:ilvl="0" w:tplc="C9C2CB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3F23A8E"/>
    <w:multiLevelType w:val="hybridMultilevel"/>
    <w:tmpl w:val="4F4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7421F6"/>
    <w:multiLevelType w:val="multilevel"/>
    <w:tmpl w:val="06BC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C82231"/>
    <w:multiLevelType w:val="hybridMultilevel"/>
    <w:tmpl w:val="DD18620E"/>
    <w:lvl w:ilvl="0" w:tplc="4C56EDFE">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
    <w:nsid w:val="26D20F1B"/>
    <w:multiLevelType w:val="hybridMultilevel"/>
    <w:tmpl w:val="F53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F4A31"/>
    <w:multiLevelType w:val="hybridMultilevel"/>
    <w:tmpl w:val="FFEA8148"/>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F46879"/>
    <w:multiLevelType w:val="hybridMultilevel"/>
    <w:tmpl w:val="7E7CF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B44676"/>
    <w:multiLevelType w:val="hybridMultilevel"/>
    <w:tmpl w:val="B0E86426"/>
    <w:lvl w:ilvl="0" w:tplc="D3621054">
      <w:numFmt w:val="bullet"/>
      <w:lvlText w:val=""/>
      <w:lvlJc w:val="left"/>
      <w:pPr>
        <w:ind w:left="1077" w:hanging="360"/>
      </w:pPr>
      <w:rPr>
        <w:rFonts w:ascii="Symbol" w:eastAsia="Calibri" w:hAnsi="Symbo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nsid w:val="37FA30F7"/>
    <w:multiLevelType w:val="multilevel"/>
    <w:tmpl w:val="5D2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0802D4"/>
    <w:multiLevelType w:val="hybridMultilevel"/>
    <w:tmpl w:val="3CA4F3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42C04E5"/>
    <w:multiLevelType w:val="hybridMultilevel"/>
    <w:tmpl w:val="00F65EC6"/>
    <w:lvl w:ilvl="0" w:tplc="E0E08DD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445B5"/>
    <w:multiLevelType w:val="hybridMultilevel"/>
    <w:tmpl w:val="F3769E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EC175F2"/>
    <w:multiLevelType w:val="hybridMultilevel"/>
    <w:tmpl w:val="6700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665096"/>
    <w:multiLevelType w:val="hybridMultilevel"/>
    <w:tmpl w:val="A73416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95F4B41"/>
    <w:multiLevelType w:val="hybridMultilevel"/>
    <w:tmpl w:val="C0A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AA1FBE"/>
    <w:multiLevelType w:val="hybridMultilevel"/>
    <w:tmpl w:val="89FE778E"/>
    <w:lvl w:ilvl="0" w:tplc="9B5CB746">
      <w:numFmt w:val="bullet"/>
      <w:lvlText w:val=""/>
      <w:lvlJc w:val="left"/>
      <w:pPr>
        <w:ind w:left="717" w:hanging="360"/>
      </w:pPr>
      <w:rPr>
        <w:rFonts w:ascii="Symbol" w:eastAsiaTheme="minorHAnsi" w:hAnsi="Symbo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nsid w:val="62B27FC6"/>
    <w:multiLevelType w:val="hybridMultilevel"/>
    <w:tmpl w:val="46BCF6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7C53D3C"/>
    <w:multiLevelType w:val="hybridMultilevel"/>
    <w:tmpl w:val="7DBE6D8C"/>
    <w:lvl w:ilvl="0" w:tplc="DA600DBA">
      <w:start w:val="1"/>
      <w:numFmt w:val="decimal"/>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9D4D90"/>
    <w:multiLevelType w:val="hybridMultilevel"/>
    <w:tmpl w:val="AB28A6E2"/>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AFC1BA2"/>
    <w:multiLevelType w:val="hybridMultilevel"/>
    <w:tmpl w:val="2DC07D18"/>
    <w:lvl w:ilvl="0" w:tplc="04080001">
      <w:start w:val="1"/>
      <w:numFmt w:val="bullet"/>
      <w:lvlText w:val=""/>
      <w:lvlJc w:val="left"/>
      <w:pPr>
        <w:tabs>
          <w:tab w:val="num" w:pos="1174"/>
        </w:tabs>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5">
    <w:nsid w:val="6F4570D1"/>
    <w:multiLevelType w:val="hybridMultilevel"/>
    <w:tmpl w:val="7FD20384"/>
    <w:lvl w:ilvl="0" w:tplc="04080011">
      <w:start w:val="1"/>
      <w:numFmt w:val="decimal"/>
      <w:lvlText w:val="%1)"/>
      <w:lvlJc w:val="left"/>
      <w:pPr>
        <w:tabs>
          <w:tab w:val="num" w:pos="360"/>
        </w:tabs>
        <w:ind w:left="36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6FDA59A9"/>
    <w:multiLevelType w:val="multilevel"/>
    <w:tmpl w:val="C8863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ED76F2"/>
    <w:multiLevelType w:val="hybridMultilevel"/>
    <w:tmpl w:val="0B12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5"/>
  </w:num>
  <w:num w:numId="5">
    <w:abstractNumId w:val="10"/>
  </w:num>
  <w:num w:numId="6">
    <w:abstractNumId w:val="27"/>
  </w:num>
  <w:num w:numId="7">
    <w:abstractNumId w:val="9"/>
  </w:num>
  <w:num w:numId="8">
    <w:abstractNumId w:val="8"/>
  </w:num>
  <w:num w:numId="9">
    <w:abstractNumId w:val="25"/>
  </w:num>
  <w:num w:numId="10">
    <w:abstractNumId w:val="0"/>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5"/>
  </w:num>
  <w:num w:numId="16">
    <w:abstractNumId w:val="4"/>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3"/>
  </w:num>
  <w:num w:numId="22">
    <w:abstractNumId w:val="17"/>
  </w:num>
  <w:num w:numId="23">
    <w:abstractNumId w:val="6"/>
  </w:num>
  <w:num w:numId="24">
    <w:abstractNumId w:val="21"/>
  </w:num>
  <w:num w:numId="25">
    <w:abstractNumId w:val="23"/>
  </w:num>
  <w:num w:numId="26">
    <w:abstractNumId w:val="1"/>
  </w:num>
  <w:num w:numId="27">
    <w:abstractNumId w:val="13"/>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CD"/>
    <w:rsid w:val="00000004"/>
    <w:rsid w:val="00000384"/>
    <w:rsid w:val="00004449"/>
    <w:rsid w:val="0000470D"/>
    <w:rsid w:val="00004826"/>
    <w:rsid w:val="00006171"/>
    <w:rsid w:val="00006B6D"/>
    <w:rsid w:val="00006EC7"/>
    <w:rsid w:val="000079A0"/>
    <w:rsid w:val="000079C3"/>
    <w:rsid w:val="000108CB"/>
    <w:rsid w:val="00011EF9"/>
    <w:rsid w:val="00011F5A"/>
    <w:rsid w:val="00013E36"/>
    <w:rsid w:val="00014AAB"/>
    <w:rsid w:val="00016651"/>
    <w:rsid w:val="00016818"/>
    <w:rsid w:val="000204A2"/>
    <w:rsid w:val="00021023"/>
    <w:rsid w:val="000210F1"/>
    <w:rsid w:val="00021558"/>
    <w:rsid w:val="0002169A"/>
    <w:rsid w:val="00022459"/>
    <w:rsid w:val="00022EAA"/>
    <w:rsid w:val="0002366C"/>
    <w:rsid w:val="000238FB"/>
    <w:rsid w:val="00024875"/>
    <w:rsid w:val="000252EB"/>
    <w:rsid w:val="000261EA"/>
    <w:rsid w:val="00026FAB"/>
    <w:rsid w:val="00027357"/>
    <w:rsid w:val="000317F7"/>
    <w:rsid w:val="0003181F"/>
    <w:rsid w:val="00031865"/>
    <w:rsid w:val="00031BA0"/>
    <w:rsid w:val="00032952"/>
    <w:rsid w:val="00032E0B"/>
    <w:rsid w:val="00032F93"/>
    <w:rsid w:val="000337C8"/>
    <w:rsid w:val="00033E8D"/>
    <w:rsid w:val="0003428B"/>
    <w:rsid w:val="0003757C"/>
    <w:rsid w:val="00037737"/>
    <w:rsid w:val="00037A11"/>
    <w:rsid w:val="00041463"/>
    <w:rsid w:val="00042902"/>
    <w:rsid w:val="00042E0C"/>
    <w:rsid w:val="0004313F"/>
    <w:rsid w:val="00050138"/>
    <w:rsid w:val="000518D0"/>
    <w:rsid w:val="000537DA"/>
    <w:rsid w:val="00054C83"/>
    <w:rsid w:val="0005509D"/>
    <w:rsid w:val="00056F71"/>
    <w:rsid w:val="000577BC"/>
    <w:rsid w:val="000578D8"/>
    <w:rsid w:val="0005795B"/>
    <w:rsid w:val="000600D1"/>
    <w:rsid w:val="000611BA"/>
    <w:rsid w:val="0006154A"/>
    <w:rsid w:val="00062E42"/>
    <w:rsid w:val="0006333F"/>
    <w:rsid w:val="000651E1"/>
    <w:rsid w:val="000656F5"/>
    <w:rsid w:val="00065B26"/>
    <w:rsid w:val="000665DC"/>
    <w:rsid w:val="00067251"/>
    <w:rsid w:val="00067560"/>
    <w:rsid w:val="00070B14"/>
    <w:rsid w:val="00070B8B"/>
    <w:rsid w:val="00071F98"/>
    <w:rsid w:val="000722E4"/>
    <w:rsid w:val="00073C6E"/>
    <w:rsid w:val="00073F49"/>
    <w:rsid w:val="00074CEB"/>
    <w:rsid w:val="000757CA"/>
    <w:rsid w:val="000765AA"/>
    <w:rsid w:val="0007688F"/>
    <w:rsid w:val="00080057"/>
    <w:rsid w:val="000817B3"/>
    <w:rsid w:val="000818BA"/>
    <w:rsid w:val="00082514"/>
    <w:rsid w:val="00085CD5"/>
    <w:rsid w:val="000869D4"/>
    <w:rsid w:val="00087B6F"/>
    <w:rsid w:val="000901B6"/>
    <w:rsid w:val="000912E6"/>
    <w:rsid w:val="00091609"/>
    <w:rsid w:val="00093541"/>
    <w:rsid w:val="00093C28"/>
    <w:rsid w:val="00093F3F"/>
    <w:rsid w:val="00094733"/>
    <w:rsid w:val="00095882"/>
    <w:rsid w:val="00097CAC"/>
    <w:rsid w:val="000A0E73"/>
    <w:rsid w:val="000A2450"/>
    <w:rsid w:val="000A26F4"/>
    <w:rsid w:val="000A2DE1"/>
    <w:rsid w:val="000A39A1"/>
    <w:rsid w:val="000A3FDD"/>
    <w:rsid w:val="000A43E8"/>
    <w:rsid w:val="000A44AF"/>
    <w:rsid w:val="000A46E8"/>
    <w:rsid w:val="000A599D"/>
    <w:rsid w:val="000A6282"/>
    <w:rsid w:val="000A6E4A"/>
    <w:rsid w:val="000A7B9F"/>
    <w:rsid w:val="000B28C5"/>
    <w:rsid w:val="000B2A48"/>
    <w:rsid w:val="000B33EE"/>
    <w:rsid w:val="000B6085"/>
    <w:rsid w:val="000B66CA"/>
    <w:rsid w:val="000B78C3"/>
    <w:rsid w:val="000C018B"/>
    <w:rsid w:val="000C0BFD"/>
    <w:rsid w:val="000C23C8"/>
    <w:rsid w:val="000C621A"/>
    <w:rsid w:val="000C6F82"/>
    <w:rsid w:val="000D011C"/>
    <w:rsid w:val="000D167F"/>
    <w:rsid w:val="000D2986"/>
    <w:rsid w:val="000D3F1A"/>
    <w:rsid w:val="000D40F5"/>
    <w:rsid w:val="000D5C77"/>
    <w:rsid w:val="000D5D5D"/>
    <w:rsid w:val="000D7808"/>
    <w:rsid w:val="000E0206"/>
    <w:rsid w:val="000E035D"/>
    <w:rsid w:val="000E1702"/>
    <w:rsid w:val="000E21BA"/>
    <w:rsid w:val="000E2617"/>
    <w:rsid w:val="000E2F3B"/>
    <w:rsid w:val="000E371C"/>
    <w:rsid w:val="000E44BF"/>
    <w:rsid w:val="000E46D7"/>
    <w:rsid w:val="000E4A88"/>
    <w:rsid w:val="000E4DDC"/>
    <w:rsid w:val="000E5560"/>
    <w:rsid w:val="000E5C88"/>
    <w:rsid w:val="000E710F"/>
    <w:rsid w:val="000E74AA"/>
    <w:rsid w:val="000F0934"/>
    <w:rsid w:val="000F0B5C"/>
    <w:rsid w:val="000F1397"/>
    <w:rsid w:val="000F154C"/>
    <w:rsid w:val="000F2893"/>
    <w:rsid w:val="000F2C39"/>
    <w:rsid w:val="000F43F0"/>
    <w:rsid w:val="000F466B"/>
    <w:rsid w:val="000F59F7"/>
    <w:rsid w:val="000F6FC8"/>
    <w:rsid w:val="000F7B7A"/>
    <w:rsid w:val="00100DCD"/>
    <w:rsid w:val="00101D23"/>
    <w:rsid w:val="001028FB"/>
    <w:rsid w:val="001039A8"/>
    <w:rsid w:val="00103FAE"/>
    <w:rsid w:val="0010445B"/>
    <w:rsid w:val="00105722"/>
    <w:rsid w:val="00106125"/>
    <w:rsid w:val="00106251"/>
    <w:rsid w:val="00107378"/>
    <w:rsid w:val="0010754B"/>
    <w:rsid w:val="00107F5C"/>
    <w:rsid w:val="00111465"/>
    <w:rsid w:val="00111AFB"/>
    <w:rsid w:val="001136E5"/>
    <w:rsid w:val="00114C8F"/>
    <w:rsid w:val="0011610E"/>
    <w:rsid w:val="00116605"/>
    <w:rsid w:val="00117A87"/>
    <w:rsid w:val="00117CA6"/>
    <w:rsid w:val="00120E1A"/>
    <w:rsid w:val="00120FAC"/>
    <w:rsid w:val="00122816"/>
    <w:rsid w:val="00123394"/>
    <w:rsid w:val="00123993"/>
    <w:rsid w:val="00123E20"/>
    <w:rsid w:val="001254A2"/>
    <w:rsid w:val="001258F2"/>
    <w:rsid w:val="00126DDF"/>
    <w:rsid w:val="00126E72"/>
    <w:rsid w:val="00127197"/>
    <w:rsid w:val="0013227F"/>
    <w:rsid w:val="001329C1"/>
    <w:rsid w:val="00133A13"/>
    <w:rsid w:val="00133A62"/>
    <w:rsid w:val="00136571"/>
    <w:rsid w:val="00136D6C"/>
    <w:rsid w:val="001379A5"/>
    <w:rsid w:val="00141431"/>
    <w:rsid w:val="00141C26"/>
    <w:rsid w:val="00144426"/>
    <w:rsid w:val="00144EC5"/>
    <w:rsid w:val="00147B69"/>
    <w:rsid w:val="0015300A"/>
    <w:rsid w:val="00153470"/>
    <w:rsid w:val="001540EB"/>
    <w:rsid w:val="001550DA"/>
    <w:rsid w:val="00155661"/>
    <w:rsid w:val="00163319"/>
    <w:rsid w:val="00166C06"/>
    <w:rsid w:val="00167A3C"/>
    <w:rsid w:val="00171ADF"/>
    <w:rsid w:val="00173E05"/>
    <w:rsid w:val="0017452C"/>
    <w:rsid w:val="001756E4"/>
    <w:rsid w:val="00176AA5"/>
    <w:rsid w:val="001826F3"/>
    <w:rsid w:val="00183A4C"/>
    <w:rsid w:val="00184018"/>
    <w:rsid w:val="00185813"/>
    <w:rsid w:val="00185A78"/>
    <w:rsid w:val="00187844"/>
    <w:rsid w:val="00187921"/>
    <w:rsid w:val="00187935"/>
    <w:rsid w:val="001906A6"/>
    <w:rsid w:val="00191AD5"/>
    <w:rsid w:val="001931AA"/>
    <w:rsid w:val="00193279"/>
    <w:rsid w:val="00193CC1"/>
    <w:rsid w:val="00193E79"/>
    <w:rsid w:val="001942D1"/>
    <w:rsid w:val="0019490D"/>
    <w:rsid w:val="00194D83"/>
    <w:rsid w:val="001971B4"/>
    <w:rsid w:val="0019786A"/>
    <w:rsid w:val="001A1151"/>
    <w:rsid w:val="001A6F8F"/>
    <w:rsid w:val="001A7EED"/>
    <w:rsid w:val="001B0472"/>
    <w:rsid w:val="001B0811"/>
    <w:rsid w:val="001B08CC"/>
    <w:rsid w:val="001B1AB1"/>
    <w:rsid w:val="001B2A6E"/>
    <w:rsid w:val="001B2B06"/>
    <w:rsid w:val="001B3232"/>
    <w:rsid w:val="001B3498"/>
    <w:rsid w:val="001B3772"/>
    <w:rsid w:val="001B3A86"/>
    <w:rsid w:val="001B51A1"/>
    <w:rsid w:val="001B7969"/>
    <w:rsid w:val="001C005F"/>
    <w:rsid w:val="001C25E4"/>
    <w:rsid w:val="001C5404"/>
    <w:rsid w:val="001D0C25"/>
    <w:rsid w:val="001D104A"/>
    <w:rsid w:val="001D146F"/>
    <w:rsid w:val="001D1A5E"/>
    <w:rsid w:val="001D357C"/>
    <w:rsid w:val="001D453A"/>
    <w:rsid w:val="001D4C90"/>
    <w:rsid w:val="001D55CA"/>
    <w:rsid w:val="001D5604"/>
    <w:rsid w:val="001D5828"/>
    <w:rsid w:val="001D587E"/>
    <w:rsid w:val="001D6C85"/>
    <w:rsid w:val="001E1474"/>
    <w:rsid w:val="001E1FF5"/>
    <w:rsid w:val="001E3C3E"/>
    <w:rsid w:val="001E4686"/>
    <w:rsid w:val="001E4A75"/>
    <w:rsid w:val="001E70D1"/>
    <w:rsid w:val="001E7900"/>
    <w:rsid w:val="001F1214"/>
    <w:rsid w:val="001F46A0"/>
    <w:rsid w:val="00200419"/>
    <w:rsid w:val="00200A39"/>
    <w:rsid w:val="002011B3"/>
    <w:rsid w:val="0020143D"/>
    <w:rsid w:val="00201FD1"/>
    <w:rsid w:val="00202359"/>
    <w:rsid w:val="00203D00"/>
    <w:rsid w:val="002048F0"/>
    <w:rsid w:val="00205D4D"/>
    <w:rsid w:val="00206050"/>
    <w:rsid w:val="00206DF8"/>
    <w:rsid w:val="002107A7"/>
    <w:rsid w:val="00213B09"/>
    <w:rsid w:val="0021531E"/>
    <w:rsid w:val="0021598F"/>
    <w:rsid w:val="00216D22"/>
    <w:rsid w:val="0022113E"/>
    <w:rsid w:val="002218C1"/>
    <w:rsid w:val="0022235A"/>
    <w:rsid w:val="00222491"/>
    <w:rsid w:val="00222F97"/>
    <w:rsid w:val="00225F55"/>
    <w:rsid w:val="002265F7"/>
    <w:rsid w:val="00227F87"/>
    <w:rsid w:val="00230266"/>
    <w:rsid w:val="002311CD"/>
    <w:rsid w:val="0023137D"/>
    <w:rsid w:val="002320CB"/>
    <w:rsid w:val="00232948"/>
    <w:rsid w:val="0023387E"/>
    <w:rsid w:val="002338D6"/>
    <w:rsid w:val="00233F8F"/>
    <w:rsid w:val="00234FF4"/>
    <w:rsid w:val="00235005"/>
    <w:rsid w:val="002376EF"/>
    <w:rsid w:val="0024230E"/>
    <w:rsid w:val="00242485"/>
    <w:rsid w:val="00243796"/>
    <w:rsid w:val="00244723"/>
    <w:rsid w:val="00245504"/>
    <w:rsid w:val="0024665B"/>
    <w:rsid w:val="00246C24"/>
    <w:rsid w:val="00251030"/>
    <w:rsid w:val="002563C8"/>
    <w:rsid w:val="00262F7C"/>
    <w:rsid w:val="00263835"/>
    <w:rsid w:val="002662BA"/>
    <w:rsid w:val="0026670B"/>
    <w:rsid w:val="0026752C"/>
    <w:rsid w:val="00270272"/>
    <w:rsid w:val="00270B96"/>
    <w:rsid w:val="00272015"/>
    <w:rsid w:val="002721B3"/>
    <w:rsid w:val="00272DCD"/>
    <w:rsid w:val="002739FF"/>
    <w:rsid w:val="00274A82"/>
    <w:rsid w:val="002754AA"/>
    <w:rsid w:val="00277C94"/>
    <w:rsid w:val="00277F46"/>
    <w:rsid w:val="002800C7"/>
    <w:rsid w:val="0028027B"/>
    <w:rsid w:val="002808F0"/>
    <w:rsid w:val="00282E25"/>
    <w:rsid w:val="00284E61"/>
    <w:rsid w:val="002856C5"/>
    <w:rsid w:val="002866F5"/>
    <w:rsid w:val="00287C77"/>
    <w:rsid w:val="00290641"/>
    <w:rsid w:val="0029140A"/>
    <w:rsid w:val="00291541"/>
    <w:rsid w:val="00291C33"/>
    <w:rsid w:val="0029219C"/>
    <w:rsid w:val="0029264C"/>
    <w:rsid w:val="002946BD"/>
    <w:rsid w:val="00295A7E"/>
    <w:rsid w:val="00296414"/>
    <w:rsid w:val="00296949"/>
    <w:rsid w:val="002A024F"/>
    <w:rsid w:val="002A0334"/>
    <w:rsid w:val="002A1E6A"/>
    <w:rsid w:val="002A1FC4"/>
    <w:rsid w:val="002A3184"/>
    <w:rsid w:val="002A42C2"/>
    <w:rsid w:val="002A5149"/>
    <w:rsid w:val="002A6D50"/>
    <w:rsid w:val="002A7312"/>
    <w:rsid w:val="002A7D3A"/>
    <w:rsid w:val="002B0B56"/>
    <w:rsid w:val="002B1683"/>
    <w:rsid w:val="002B1E31"/>
    <w:rsid w:val="002B2E5C"/>
    <w:rsid w:val="002B35CF"/>
    <w:rsid w:val="002B3BF4"/>
    <w:rsid w:val="002B6639"/>
    <w:rsid w:val="002B6CAA"/>
    <w:rsid w:val="002B7571"/>
    <w:rsid w:val="002B7869"/>
    <w:rsid w:val="002C06BC"/>
    <w:rsid w:val="002C38C0"/>
    <w:rsid w:val="002C6D57"/>
    <w:rsid w:val="002C6F76"/>
    <w:rsid w:val="002D1AE4"/>
    <w:rsid w:val="002D2BF3"/>
    <w:rsid w:val="002D3215"/>
    <w:rsid w:val="002D6169"/>
    <w:rsid w:val="002E29F1"/>
    <w:rsid w:val="002E2F30"/>
    <w:rsid w:val="002E313A"/>
    <w:rsid w:val="002F00D6"/>
    <w:rsid w:val="002F1280"/>
    <w:rsid w:val="002F18D5"/>
    <w:rsid w:val="002F2BB4"/>
    <w:rsid w:val="002F2FF8"/>
    <w:rsid w:val="002F37AC"/>
    <w:rsid w:val="002F5418"/>
    <w:rsid w:val="002F5E27"/>
    <w:rsid w:val="002F62CB"/>
    <w:rsid w:val="002F6D30"/>
    <w:rsid w:val="0030034D"/>
    <w:rsid w:val="00301D67"/>
    <w:rsid w:val="003021E3"/>
    <w:rsid w:val="0030263C"/>
    <w:rsid w:val="003030EA"/>
    <w:rsid w:val="003032F2"/>
    <w:rsid w:val="003037EA"/>
    <w:rsid w:val="00304E2A"/>
    <w:rsid w:val="00306314"/>
    <w:rsid w:val="003101DF"/>
    <w:rsid w:val="00314380"/>
    <w:rsid w:val="003158B9"/>
    <w:rsid w:val="003164CC"/>
    <w:rsid w:val="00316E38"/>
    <w:rsid w:val="00317178"/>
    <w:rsid w:val="00321F1C"/>
    <w:rsid w:val="0032356B"/>
    <w:rsid w:val="00324BBE"/>
    <w:rsid w:val="00325005"/>
    <w:rsid w:val="003300A4"/>
    <w:rsid w:val="003304D0"/>
    <w:rsid w:val="00330E30"/>
    <w:rsid w:val="003311A8"/>
    <w:rsid w:val="00332F43"/>
    <w:rsid w:val="0033369C"/>
    <w:rsid w:val="003345FE"/>
    <w:rsid w:val="00336D79"/>
    <w:rsid w:val="0033743B"/>
    <w:rsid w:val="00340344"/>
    <w:rsid w:val="00342D5D"/>
    <w:rsid w:val="00344437"/>
    <w:rsid w:val="00344A03"/>
    <w:rsid w:val="00346293"/>
    <w:rsid w:val="0035333F"/>
    <w:rsid w:val="00353664"/>
    <w:rsid w:val="00355D9D"/>
    <w:rsid w:val="003612A1"/>
    <w:rsid w:val="0036227C"/>
    <w:rsid w:val="00362784"/>
    <w:rsid w:val="003629D8"/>
    <w:rsid w:val="00363353"/>
    <w:rsid w:val="00363EA8"/>
    <w:rsid w:val="003648D7"/>
    <w:rsid w:val="003650B5"/>
    <w:rsid w:val="00365A25"/>
    <w:rsid w:val="00365D3D"/>
    <w:rsid w:val="00366018"/>
    <w:rsid w:val="0036659B"/>
    <w:rsid w:val="003672D7"/>
    <w:rsid w:val="0036746B"/>
    <w:rsid w:val="003676BC"/>
    <w:rsid w:val="00370FD5"/>
    <w:rsid w:val="003733D6"/>
    <w:rsid w:val="003751EF"/>
    <w:rsid w:val="003766CF"/>
    <w:rsid w:val="00380686"/>
    <w:rsid w:val="00383BB4"/>
    <w:rsid w:val="00383F42"/>
    <w:rsid w:val="00384DB0"/>
    <w:rsid w:val="003851D7"/>
    <w:rsid w:val="00386550"/>
    <w:rsid w:val="0038754B"/>
    <w:rsid w:val="003879E6"/>
    <w:rsid w:val="00387C4F"/>
    <w:rsid w:val="0039160F"/>
    <w:rsid w:val="0039218E"/>
    <w:rsid w:val="00392636"/>
    <w:rsid w:val="0039614D"/>
    <w:rsid w:val="0039747A"/>
    <w:rsid w:val="003974F2"/>
    <w:rsid w:val="003A0DC0"/>
    <w:rsid w:val="003A10B8"/>
    <w:rsid w:val="003A2C18"/>
    <w:rsid w:val="003A5533"/>
    <w:rsid w:val="003A5616"/>
    <w:rsid w:val="003A595F"/>
    <w:rsid w:val="003A69C8"/>
    <w:rsid w:val="003A76D5"/>
    <w:rsid w:val="003A7DAD"/>
    <w:rsid w:val="003B1865"/>
    <w:rsid w:val="003B1B42"/>
    <w:rsid w:val="003B306B"/>
    <w:rsid w:val="003B4284"/>
    <w:rsid w:val="003B58BF"/>
    <w:rsid w:val="003B76DF"/>
    <w:rsid w:val="003C0C45"/>
    <w:rsid w:val="003C16C9"/>
    <w:rsid w:val="003C2069"/>
    <w:rsid w:val="003C2899"/>
    <w:rsid w:val="003C3B61"/>
    <w:rsid w:val="003C49D2"/>
    <w:rsid w:val="003C621B"/>
    <w:rsid w:val="003C6AFD"/>
    <w:rsid w:val="003C7B59"/>
    <w:rsid w:val="003D13A6"/>
    <w:rsid w:val="003D1742"/>
    <w:rsid w:val="003D49A0"/>
    <w:rsid w:val="003D5E34"/>
    <w:rsid w:val="003D6393"/>
    <w:rsid w:val="003D63B9"/>
    <w:rsid w:val="003D6AA7"/>
    <w:rsid w:val="003D78D6"/>
    <w:rsid w:val="003E0E57"/>
    <w:rsid w:val="003E19FD"/>
    <w:rsid w:val="003E2CD7"/>
    <w:rsid w:val="003E38F4"/>
    <w:rsid w:val="003E3C64"/>
    <w:rsid w:val="003E43BC"/>
    <w:rsid w:val="003E6A84"/>
    <w:rsid w:val="003F07FE"/>
    <w:rsid w:val="003F0EF8"/>
    <w:rsid w:val="003F1229"/>
    <w:rsid w:val="003F1CA1"/>
    <w:rsid w:val="003F24C8"/>
    <w:rsid w:val="003F26D6"/>
    <w:rsid w:val="003F37E0"/>
    <w:rsid w:val="003F5D0B"/>
    <w:rsid w:val="003F6980"/>
    <w:rsid w:val="00400CDA"/>
    <w:rsid w:val="004019FA"/>
    <w:rsid w:val="00401FB2"/>
    <w:rsid w:val="00403379"/>
    <w:rsid w:val="00404677"/>
    <w:rsid w:val="004071D7"/>
    <w:rsid w:val="00407DAD"/>
    <w:rsid w:val="004107DE"/>
    <w:rsid w:val="0041168F"/>
    <w:rsid w:val="0041220B"/>
    <w:rsid w:val="00412F91"/>
    <w:rsid w:val="00414A1B"/>
    <w:rsid w:val="00415643"/>
    <w:rsid w:val="0041579C"/>
    <w:rsid w:val="00415AB1"/>
    <w:rsid w:val="00415DC8"/>
    <w:rsid w:val="00417785"/>
    <w:rsid w:val="004204D4"/>
    <w:rsid w:val="00421CBD"/>
    <w:rsid w:val="00425B9F"/>
    <w:rsid w:val="00426435"/>
    <w:rsid w:val="00426E86"/>
    <w:rsid w:val="0042749B"/>
    <w:rsid w:val="004306C0"/>
    <w:rsid w:val="00431BB3"/>
    <w:rsid w:val="004320FB"/>
    <w:rsid w:val="00434016"/>
    <w:rsid w:val="004347BA"/>
    <w:rsid w:val="004365C6"/>
    <w:rsid w:val="004405DF"/>
    <w:rsid w:val="004407CF"/>
    <w:rsid w:val="004412AB"/>
    <w:rsid w:val="00441969"/>
    <w:rsid w:val="00441B6B"/>
    <w:rsid w:val="00441BD7"/>
    <w:rsid w:val="0044279C"/>
    <w:rsid w:val="00442B02"/>
    <w:rsid w:val="00442D60"/>
    <w:rsid w:val="0044333B"/>
    <w:rsid w:val="00444E6A"/>
    <w:rsid w:val="004507B7"/>
    <w:rsid w:val="004509A1"/>
    <w:rsid w:val="004515AF"/>
    <w:rsid w:val="00451C4E"/>
    <w:rsid w:val="004544BE"/>
    <w:rsid w:val="00456F4A"/>
    <w:rsid w:val="004605DF"/>
    <w:rsid w:val="00461644"/>
    <w:rsid w:val="0046175E"/>
    <w:rsid w:val="00461A1C"/>
    <w:rsid w:val="00464AA9"/>
    <w:rsid w:val="004656B1"/>
    <w:rsid w:val="00465B23"/>
    <w:rsid w:val="0046763A"/>
    <w:rsid w:val="00470E53"/>
    <w:rsid w:val="004720E8"/>
    <w:rsid w:val="0047287E"/>
    <w:rsid w:val="0047418E"/>
    <w:rsid w:val="00475E88"/>
    <w:rsid w:val="00475F5C"/>
    <w:rsid w:val="00476634"/>
    <w:rsid w:val="004766AA"/>
    <w:rsid w:val="004770F9"/>
    <w:rsid w:val="004810E5"/>
    <w:rsid w:val="00481A16"/>
    <w:rsid w:val="00483537"/>
    <w:rsid w:val="004837F2"/>
    <w:rsid w:val="00487775"/>
    <w:rsid w:val="004903E0"/>
    <w:rsid w:val="004924FB"/>
    <w:rsid w:val="004931A3"/>
    <w:rsid w:val="00497952"/>
    <w:rsid w:val="00497D82"/>
    <w:rsid w:val="004A1CDB"/>
    <w:rsid w:val="004A2E8F"/>
    <w:rsid w:val="004A5A65"/>
    <w:rsid w:val="004A5DB5"/>
    <w:rsid w:val="004A69B1"/>
    <w:rsid w:val="004A6A22"/>
    <w:rsid w:val="004A76EC"/>
    <w:rsid w:val="004B0287"/>
    <w:rsid w:val="004B0E52"/>
    <w:rsid w:val="004B1300"/>
    <w:rsid w:val="004B20E2"/>
    <w:rsid w:val="004B2F35"/>
    <w:rsid w:val="004B56D9"/>
    <w:rsid w:val="004B73B5"/>
    <w:rsid w:val="004B73DE"/>
    <w:rsid w:val="004B741A"/>
    <w:rsid w:val="004B784D"/>
    <w:rsid w:val="004B7BB2"/>
    <w:rsid w:val="004B7F9B"/>
    <w:rsid w:val="004C0F7C"/>
    <w:rsid w:val="004C20A5"/>
    <w:rsid w:val="004C2F43"/>
    <w:rsid w:val="004C3864"/>
    <w:rsid w:val="004C5A03"/>
    <w:rsid w:val="004C5F65"/>
    <w:rsid w:val="004D09D4"/>
    <w:rsid w:val="004D3756"/>
    <w:rsid w:val="004D3FE5"/>
    <w:rsid w:val="004D78F6"/>
    <w:rsid w:val="004E210D"/>
    <w:rsid w:val="004E3CD9"/>
    <w:rsid w:val="004E3EBA"/>
    <w:rsid w:val="004E4814"/>
    <w:rsid w:val="004E51F0"/>
    <w:rsid w:val="004E72E1"/>
    <w:rsid w:val="004E7567"/>
    <w:rsid w:val="004F08F4"/>
    <w:rsid w:val="004F1DC2"/>
    <w:rsid w:val="004F201C"/>
    <w:rsid w:val="004F2DF4"/>
    <w:rsid w:val="004F42B2"/>
    <w:rsid w:val="004F47D3"/>
    <w:rsid w:val="004F4BB7"/>
    <w:rsid w:val="004F508A"/>
    <w:rsid w:val="004F52BC"/>
    <w:rsid w:val="004F60EE"/>
    <w:rsid w:val="004F6181"/>
    <w:rsid w:val="004F6B33"/>
    <w:rsid w:val="00500607"/>
    <w:rsid w:val="00501B12"/>
    <w:rsid w:val="00502695"/>
    <w:rsid w:val="005026F2"/>
    <w:rsid w:val="00502C02"/>
    <w:rsid w:val="00504C0E"/>
    <w:rsid w:val="00504EB8"/>
    <w:rsid w:val="005066B1"/>
    <w:rsid w:val="00506A01"/>
    <w:rsid w:val="00507C4A"/>
    <w:rsid w:val="00510D1D"/>
    <w:rsid w:val="00511437"/>
    <w:rsid w:val="005121BA"/>
    <w:rsid w:val="005132C2"/>
    <w:rsid w:val="005135F8"/>
    <w:rsid w:val="00514428"/>
    <w:rsid w:val="00514EE7"/>
    <w:rsid w:val="00516FCF"/>
    <w:rsid w:val="005172C5"/>
    <w:rsid w:val="00520FE4"/>
    <w:rsid w:val="0052184A"/>
    <w:rsid w:val="00522DA7"/>
    <w:rsid w:val="00522E87"/>
    <w:rsid w:val="005250D7"/>
    <w:rsid w:val="00532086"/>
    <w:rsid w:val="0053232C"/>
    <w:rsid w:val="00532CFD"/>
    <w:rsid w:val="005330CF"/>
    <w:rsid w:val="005341D2"/>
    <w:rsid w:val="0053487D"/>
    <w:rsid w:val="00534AFB"/>
    <w:rsid w:val="00535561"/>
    <w:rsid w:val="00535B6D"/>
    <w:rsid w:val="00536705"/>
    <w:rsid w:val="00536E1E"/>
    <w:rsid w:val="00540C54"/>
    <w:rsid w:val="0054221F"/>
    <w:rsid w:val="0054236F"/>
    <w:rsid w:val="0054378B"/>
    <w:rsid w:val="00544A45"/>
    <w:rsid w:val="00545765"/>
    <w:rsid w:val="005460A8"/>
    <w:rsid w:val="00546648"/>
    <w:rsid w:val="00546F59"/>
    <w:rsid w:val="0054791A"/>
    <w:rsid w:val="005522A3"/>
    <w:rsid w:val="00553500"/>
    <w:rsid w:val="0055485C"/>
    <w:rsid w:val="0055529E"/>
    <w:rsid w:val="00556637"/>
    <w:rsid w:val="00560E7B"/>
    <w:rsid w:val="00560F67"/>
    <w:rsid w:val="00560FAD"/>
    <w:rsid w:val="00561D69"/>
    <w:rsid w:val="0056451B"/>
    <w:rsid w:val="00565A24"/>
    <w:rsid w:val="00567BAE"/>
    <w:rsid w:val="00570CBF"/>
    <w:rsid w:val="00570D64"/>
    <w:rsid w:val="00570E0B"/>
    <w:rsid w:val="00571D89"/>
    <w:rsid w:val="00571DBA"/>
    <w:rsid w:val="005726FA"/>
    <w:rsid w:val="00575A72"/>
    <w:rsid w:val="00576D7A"/>
    <w:rsid w:val="0057702F"/>
    <w:rsid w:val="0057731A"/>
    <w:rsid w:val="00577F3F"/>
    <w:rsid w:val="00581E78"/>
    <w:rsid w:val="00582FC8"/>
    <w:rsid w:val="00585F8D"/>
    <w:rsid w:val="00586713"/>
    <w:rsid w:val="00586E56"/>
    <w:rsid w:val="00586F57"/>
    <w:rsid w:val="005901AA"/>
    <w:rsid w:val="00590556"/>
    <w:rsid w:val="00590613"/>
    <w:rsid w:val="00591372"/>
    <w:rsid w:val="00591754"/>
    <w:rsid w:val="0059208F"/>
    <w:rsid w:val="005922D5"/>
    <w:rsid w:val="005933A0"/>
    <w:rsid w:val="00593968"/>
    <w:rsid w:val="00593D49"/>
    <w:rsid w:val="0059405B"/>
    <w:rsid w:val="005942D2"/>
    <w:rsid w:val="00594463"/>
    <w:rsid w:val="005944CC"/>
    <w:rsid w:val="00594E9A"/>
    <w:rsid w:val="00596425"/>
    <w:rsid w:val="00596FF0"/>
    <w:rsid w:val="005A119B"/>
    <w:rsid w:val="005A6477"/>
    <w:rsid w:val="005A7B4D"/>
    <w:rsid w:val="005A7C08"/>
    <w:rsid w:val="005B08BD"/>
    <w:rsid w:val="005B1C81"/>
    <w:rsid w:val="005B2B23"/>
    <w:rsid w:val="005B2BC7"/>
    <w:rsid w:val="005B322B"/>
    <w:rsid w:val="005B3F61"/>
    <w:rsid w:val="005B78A6"/>
    <w:rsid w:val="005C085B"/>
    <w:rsid w:val="005C1DC7"/>
    <w:rsid w:val="005C1F25"/>
    <w:rsid w:val="005C35B6"/>
    <w:rsid w:val="005C49F2"/>
    <w:rsid w:val="005D005D"/>
    <w:rsid w:val="005D268A"/>
    <w:rsid w:val="005D3A4F"/>
    <w:rsid w:val="005D3E38"/>
    <w:rsid w:val="005D4134"/>
    <w:rsid w:val="005D5FA9"/>
    <w:rsid w:val="005D68A7"/>
    <w:rsid w:val="005D7585"/>
    <w:rsid w:val="005D75DF"/>
    <w:rsid w:val="005E1F67"/>
    <w:rsid w:val="005E2F12"/>
    <w:rsid w:val="005E48F2"/>
    <w:rsid w:val="005E5780"/>
    <w:rsid w:val="005E5E99"/>
    <w:rsid w:val="005F0F57"/>
    <w:rsid w:val="005F2883"/>
    <w:rsid w:val="005F2B89"/>
    <w:rsid w:val="005F2D69"/>
    <w:rsid w:val="005F46C2"/>
    <w:rsid w:val="00600B47"/>
    <w:rsid w:val="00602B0C"/>
    <w:rsid w:val="006036E1"/>
    <w:rsid w:val="00603D08"/>
    <w:rsid w:val="00605750"/>
    <w:rsid w:val="00605949"/>
    <w:rsid w:val="006062BA"/>
    <w:rsid w:val="00606FE0"/>
    <w:rsid w:val="006115F6"/>
    <w:rsid w:val="00612433"/>
    <w:rsid w:val="006135A3"/>
    <w:rsid w:val="00613FD3"/>
    <w:rsid w:val="0061561D"/>
    <w:rsid w:val="00622288"/>
    <w:rsid w:val="0062317E"/>
    <w:rsid w:val="00623E3B"/>
    <w:rsid w:val="00624313"/>
    <w:rsid w:val="00624D0B"/>
    <w:rsid w:val="00625C9E"/>
    <w:rsid w:val="0062707F"/>
    <w:rsid w:val="00627A89"/>
    <w:rsid w:val="00627BA3"/>
    <w:rsid w:val="00627F4D"/>
    <w:rsid w:val="0063085E"/>
    <w:rsid w:val="00630C2F"/>
    <w:rsid w:val="00631EC4"/>
    <w:rsid w:val="00631F45"/>
    <w:rsid w:val="006329F6"/>
    <w:rsid w:val="006341A6"/>
    <w:rsid w:val="0063444D"/>
    <w:rsid w:val="00635CC4"/>
    <w:rsid w:val="00636721"/>
    <w:rsid w:val="006412E0"/>
    <w:rsid w:val="00643C81"/>
    <w:rsid w:val="00644FC3"/>
    <w:rsid w:val="00645839"/>
    <w:rsid w:val="0064585A"/>
    <w:rsid w:val="00646962"/>
    <w:rsid w:val="00651ADA"/>
    <w:rsid w:val="00651EC8"/>
    <w:rsid w:val="006525A2"/>
    <w:rsid w:val="00652D7B"/>
    <w:rsid w:val="006548D6"/>
    <w:rsid w:val="00655D8D"/>
    <w:rsid w:val="006613F5"/>
    <w:rsid w:val="00663000"/>
    <w:rsid w:val="00665F3D"/>
    <w:rsid w:val="00666151"/>
    <w:rsid w:val="00666387"/>
    <w:rsid w:val="0066797B"/>
    <w:rsid w:val="00670167"/>
    <w:rsid w:val="006702A1"/>
    <w:rsid w:val="006711A7"/>
    <w:rsid w:val="00672008"/>
    <w:rsid w:val="006724BF"/>
    <w:rsid w:val="006738CD"/>
    <w:rsid w:val="00674349"/>
    <w:rsid w:val="006759BA"/>
    <w:rsid w:val="00676604"/>
    <w:rsid w:val="0067673F"/>
    <w:rsid w:val="006767D1"/>
    <w:rsid w:val="00676E1C"/>
    <w:rsid w:val="00677FA3"/>
    <w:rsid w:val="00680774"/>
    <w:rsid w:val="00680F15"/>
    <w:rsid w:val="00682197"/>
    <w:rsid w:val="006825DE"/>
    <w:rsid w:val="0068525C"/>
    <w:rsid w:val="00685521"/>
    <w:rsid w:val="006855F8"/>
    <w:rsid w:val="00686430"/>
    <w:rsid w:val="006869B7"/>
    <w:rsid w:val="00687B8C"/>
    <w:rsid w:val="00690592"/>
    <w:rsid w:val="006919C6"/>
    <w:rsid w:val="00694C67"/>
    <w:rsid w:val="00695D52"/>
    <w:rsid w:val="0069667D"/>
    <w:rsid w:val="00696744"/>
    <w:rsid w:val="006970AD"/>
    <w:rsid w:val="00697783"/>
    <w:rsid w:val="0069785B"/>
    <w:rsid w:val="006A138C"/>
    <w:rsid w:val="006A227D"/>
    <w:rsid w:val="006A4A07"/>
    <w:rsid w:val="006A4A10"/>
    <w:rsid w:val="006A4E95"/>
    <w:rsid w:val="006A52D8"/>
    <w:rsid w:val="006A5492"/>
    <w:rsid w:val="006A58EB"/>
    <w:rsid w:val="006A5BAD"/>
    <w:rsid w:val="006A6D9D"/>
    <w:rsid w:val="006A7E2C"/>
    <w:rsid w:val="006B1EAD"/>
    <w:rsid w:val="006B3F2D"/>
    <w:rsid w:val="006B4709"/>
    <w:rsid w:val="006B5397"/>
    <w:rsid w:val="006B5FED"/>
    <w:rsid w:val="006B7EA7"/>
    <w:rsid w:val="006C05C1"/>
    <w:rsid w:val="006C05D6"/>
    <w:rsid w:val="006C12FF"/>
    <w:rsid w:val="006C31E0"/>
    <w:rsid w:val="006C35B5"/>
    <w:rsid w:val="006C3691"/>
    <w:rsid w:val="006C46BB"/>
    <w:rsid w:val="006C709A"/>
    <w:rsid w:val="006D0996"/>
    <w:rsid w:val="006D0B7D"/>
    <w:rsid w:val="006D128F"/>
    <w:rsid w:val="006D1474"/>
    <w:rsid w:val="006D1DAB"/>
    <w:rsid w:val="006D2446"/>
    <w:rsid w:val="006D260F"/>
    <w:rsid w:val="006D3766"/>
    <w:rsid w:val="006D3838"/>
    <w:rsid w:val="006D3D93"/>
    <w:rsid w:val="006D3ED9"/>
    <w:rsid w:val="006D4B6E"/>
    <w:rsid w:val="006D5285"/>
    <w:rsid w:val="006D64E8"/>
    <w:rsid w:val="006E1AE1"/>
    <w:rsid w:val="006E203B"/>
    <w:rsid w:val="006E297F"/>
    <w:rsid w:val="006E2AD4"/>
    <w:rsid w:val="006E34C8"/>
    <w:rsid w:val="006E34E6"/>
    <w:rsid w:val="006E4277"/>
    <w:rsid w:val="006E533C"/>
    <w:rsid w:val="006E7294"/>
    <w:rsid w:val="006E783E"/>
    <w:rsid w:val="006F114A"/>
    <w:rsid w:val="006F19B2"/>
    <w:rsid w:val="006F4099"/>
    <w:rsid w:val="006F5615"/>
    <w:rsid w:val="006F7937"/>
    <w:rsid w:val="007003F2"/>
    <w:rsid w:val="007017EB"/>
    <w:rsid w:val="00706983"/>
    <w:rsid w:val="00706AD2"/>
    <w:rsid w:val="00707DBD"/>
    <w:rsid w:val="00711A9A"/>
    <w:rsid w:val="007134A0"/>
    <w:rsid w:val="00714062"/>
    <w:rsid w:val="00715BCC"/>
    <w:rsid w:val="0071662D"/>
    <w:rsid w:val="00720889"/>
    <w:rsid w:val="00721B45"/>
    <w:rsid w:val="00723B02"/>
    <w:rsid w:val="00725CAF"/>
    <w:rsid w:val="00726543"/>
    <w:rsid w:val="00726E31"/>
    <w:rsid w:val="0073157D"/>
    <w:rsid w:val="0073231D"/>
    <w:rsid w:val="00732948"/>
    <w:rsid w:val="00732ECE"/>
    <w:rsid w:val="00733525"/>
    <w:rsid w:val="00733B1F"/>
    <w:rsid w:val="0073447B"/>
    <w:rsid w:val="00734AFF"/>
    <w:rsid w:val="00736110"/>
    <w:rsid w:val="0073738B"/>
    <w:rsid w:val="00737E43"/>
    <w:rsid w:val="00737F25"/>
    <w:rsid w:val="00741BB9"/>
    <w:rsid w:val="007436C0"/>
    <w:rsid w:val="0074592A"/>
    <w:rsid w:val="00745B30"/>
    <w:rsid w:val="00746012"/>
    <w:rsid w:val="00746F58"/>
    <w:rsid w:val="0074714C"/>
    <w:rsid w:val="00747CDA"/>
    <w:rsid w:val="00750A7E"/>
    <w:rsid w:val="0075157B"/>
    <w:rsid w:val="00752F33"/>
    <w:rsid w:val="007536E7"/>
    <w:rsid w:val="00755BD3"/>
    <w:rsid w:val="00756B03"/>
    <w:rsid w:val="0075763C"/>
    <w:rsid w:val="00757C22"/>
    <w:rsid w:val="00761C87"/>
    <w:rsid w:val="007624EC"/>
    <w:rsid w:val="007643DC"/>
    <w:rsid w:val="00764C5C"/>
    <w:rsid w:val="00765598"/>
    <w:rsid w:val="0076584A"/>
    <w:rsid w:val="00766974"/>
    <w:rsid w:val="007673D5"/>
    <w:rsid w:val="00767EA3"/>
    <w:rsid w:val="0077120F"/>
    <w:rsid w:val="007712D9"/>
    <w:rsid w:val="00771649"/>
    <w:rsid w:val="0077247A"/>
    <w:rsid w:val="007727CD"/>
    <w:rsid w:val="007761B1"/>
    <w:rsid w:val="00776B95"/>
    <w:rsid w:val="00777BB9"/>
    <w:rsid w:val="00777E39"/>
    <w:rsid w:val="00777F11"/>
    <w:rsid w:val="0078015E"/>
    <w:rsid w:val="00781128"/>
    <w:rsid w:val="0078315C"/>
    <w:rsid w:val="007839F4"/>
    <w:rsid w:val="00784ACB"/>
    <w:rsid w:val="0078563D"/>
    <w:rsid w:val="00785BEC"/>
    <w:rsid w:val="00785E08"/>
    <w:rsid w:val="00785E4C"/>
    <w:rsid w:val="00786130"/>
    <w:rsid w:val="00791B7B"/>
    <w:rsid w:val="007926AA"/>
    <w:rsid w:val="007947CE"/>
    <w:rsid w:val="00795FC5"/>
    <w:rsid w:val="0079612F"/>
    <w:rsid w:val="00797DDE"/>
    <w:rsid w:val="007A09D4"/>
    <w:rsid w:val="007A10E1"/>
    <w:rsid w:val="007A2B70"/>
    <w:rsid w:val="007A520D"/>
    <w:rsid w:val="007A649F"/>
    <w:rsid w:val="007A6B06"/>
    <w:rsid w:val="007B1634"/>
    <w:rsid w:val="007B2B7C"/>
    <w:rsid w:val="007B2E37"/>
    <w:rsid w:val="007B354E"/>
    <w:rsid w:val="007B6396"/>
    <w:rsid w:val="007B6933"/>
    <w:rsid w:val="007B699F"/>
    <w:rsid w:val="007B6CFB"/>
    <w:rsid w:val="007C220E"/>
    <w:rsid w:val="007C7B3D"/>
    <w:rsid w:val="007D00A0"/>
    <w:rsid w:val="007D00DC"/>
    <w:rsid w:val="007D00F8"/>
    <w:rsid w:val="007D14B8"/>
    <w:rsid w:val="007D1AA2"/>
    <w:rsid w:val="007D298A"/>
    <w:rsid w:val="007D3C18"/>
    <w:rsid w:val="007D49A6"/>
    <w:rsid w:val="007D6335"/>
    <w:rsid w:val="007D687E"/>
    <w:rsid w:val="007D751F"/>
    <w:rsid w:val="007E045E"/>
    <w:rsid w:val="007E1190"/>
    <w:rsid w:val="007E20B4"/>
    <w:rsid w:val="007E2553"/>
    <w:rsid w:val="007E2EC9"/>
    <w:rsid w:val="007E5E22"/>
    <w:rsid w:val="007E7FBC"/>
    <w:rsid w:val="007F0D28"/>
    <w:rsid w:val="007F147E"/>
    <w:rsid w:val="007F6482"/>
    <w:rsid w:val="00802C70"/>
    <w:rsid w:val="008052BD"/>
    <w:rsid w:val="00806968"/>
    <w:rsid w:val="0080713B"/>
    <w:rsid w:val="00807B00"/>
    <w:rsid w:val="0081009C"/>
    <w:rsid w:val="00811694"/>
    <w:rsid w:val="00813B37"/>
    <w:rsid w:val="0081447F"/>
    <w:rsid w:val="0081779B"/>
    <w:rsid w:val="00817F20"/>
    <w:rsid w:val="00821014"/>
    <w:rsid w:val="0082180F"/>
    <w:rsid w:val="008232DC"/>
    <w:rsid w:val="008245C3"/>
    <w:rsid w:val="008250A6"/>
    <w:rsid w:val="008259B2"/>
    <w:rsid w:val="00830D3E"/>
    <w:rsid w:val="00831566"/>
    <w:rsid w:val="008319D1"/>
    <w:rsid w:val="00832803"/>
    <w:rsid w:val="00832881"/>
    <w:rsid w:val="00834629"/>
    <w:rsid w:val="00836A8D"/>
    <w:rsid w:val="00837284"/>
    <w:rsid w:val="008378EB"/>
    <w:rsid w:val="00837CAC"/>
    <w:rsid w:val="00837FE8"/>
    <w:rsid w:val="00840FEC"/>
    <w:rsid w:val="00843681"/>
    <w:rsid w:val="00844578"/>
    <w:rsid w:val="00844711"/>
    <w:rsid w:val="00846E51"/>
    <w:rsid w:val="00851698"/>
    <w:rsid w:val="00852D91"/>
    <w:rsid w:val="008540A5"/>
    <w:rsid w:val="0085490C"/>
    <w:rsid w:val="00855781"/>
    <w:rsid w:val="00855D75"/>
    <w:rsid w:val="008563CE"/>
    <w:rsid w:val="00856D9E"/>
    <w:rsid w:val="00856FAC"/>
    <w:rsid w:val="00857994"/>
    <w:rsid w:val="008610A3"/>
    <w:rsid w:val="00861A06"/>
    <w:rsid w:val="00864171"/>
    <w:rsid w:val="00865B17"/>
    <w:rsid w:val="00865ED1"/>
    <w:rsid w:val="00867115"/>
    <w:rsid w:val="00867275"/>
    <w:rsid w:val="00874737"/>
    <w:rsid w:val="00875C6D"/>
    <w:rsid w:val="00880DD9"/>
    <w:rsid w:val="00881E4C"/>
    <w:rsid w:val="00883163"/>
    <w:rsid w:val="008847D7"/>
    <w:rsid w:val="00884E1B"/>
    <w:rsid w:val="00885CBD"/>
    <w:rsid w:val="00886000"/>
    <w:rsid w:val="00886FC1"/>
    <w:rsid w:val="008875B8"/>
    <w:rsid w:val="008876F9"/>
    <w:rsid w:val="00887AB0"/>
    <w:rsid w:val="00887B42"/>
    <w:rsid w:val="00890036"/>
    <w:rsid w:val="00890659"/>
    <w:rsid w:val="008906C1"/>
    <w:rsid w:val="0089281A"/>
    <w:rsid w:val="008973C9"/>
    <w:rsid w:val="00897B18"/>
    <w:rsid w:val="008A07B0"/>
    <w:rsid w:val="008A0C65"/>
    <w:rsid w:val="008A1AF6"/>
    <w:rsid w:val="008A3618"/>
    <w:rsid w:val="008A57AE"/>
    <w:rsid w:val="008A5CAF"/>
    <w:rsid w:val="008A7474"/>
    <w:rsid w:val="008B4304"/>
    <w:rsid w:val="008B4389"/>
    <w:rsid w:val="008B60DC"/>
    <w:rsid w:val="008B64FA"/>
    <w:rsid w:val="008B6A3B"/>
    <w:rsid w:val="008B7A4F"/>
    <w:rsid w:val="008C0465"/>
    <w:rsid w:val="008C0EE8"/>
    <w:rsid w:val="008C31E5"/>
    <w:rsid w:val="008C3877"/>
    <w:rsid w:val="008C3CC7"/>
    <w:rsid w:val="008C4D9B"/>
    <w:rsid w:val="008C508F"/>
    <w:rsid w:val="008C58AF"/>
    <w:rsid w:val="008C6DC2"/>
    <w:rsid w:val="008C6E94"/>
    <w:rsid w:val="008C6FEC"/>
    <w:rsid w:val="008C71AE"/>
    <w:rsid w:val="008D0771"/>
    <w:rsid w:val="008D17F3"/>
    <w:rsid w:val="008D2683"/>
    <w:rsid w:val="008D3452"/>
    <w:rsid w:val="008D3A15"/>
    <w:rsid w:val="008D3A83"/>
    <w:rsid w:val="008D46CD"/>
    <w:rsid w:val="008D74AB"/>
    <w:rsid w:val="008D797E"/>
    <w:rsid w:val="008E22EA"/>
    <w:rsid w:val="008E2ACD"/>
    <w:rsid w:val="008E3CFA"/>
    <w:rsid w:val="008E4E40"/>
    <w:rsid w:val="008E52C0"/>
    <w:rsid w:val="008E6C7B"/>
    <w:rsid w:val="008F1E0B"/>
    <w:rsid w:val="008F1ED2"/>
    <w:rsid w:val="008F2241"/>
    <w:rsid w:val="008F26D7"/>
    <w:rsid w:val="008F281C"/>
    <w:rsid w:val="008F3262"/>
    <w:rsid w:val="008F389A"/>
    <w:rsid w:val="008F6C5F"/>
    <w:rsid w:val="009000E4"/>
    <w:rsid w:val="0090036A"/>
    <w:rsid w:val="00901372"/>
    <w:rsid w:val="0090257A"/>
    <w:rsid w:val="00902FE5"/>
    <w:rsid w:val="0090336B"/>
    <w:rsid w:val="00904706"/>
    <w:rsid w:val="009068F2"/>
    <w:rsid w:val="00906C69"/>
    <w:rsid w:val="009109AA"/>
    <w:rsid w:val="00910BC9"/>
    <w:rsid w:val="00910F88"/>
    <w:rsid w:val="00911503"/>
    <w:rsid w:val="00912587"/>
    <w:rsid w:val="00912B68"/>
    <w:rsid w:val="00913012"/>
    <w:rsid w:val="00915283"/>
    <w:rsid w:val="009157E9"/>
    <w:rsid w:val="009157EC"/>
    <w:rsid w:val="00915EA1"/>
    <w:rsid w:val="009161F3"/>
    <w:rsid w:val="00917651"/>
    <w:rsid w:val="009205D4"/>
    <w:rsid w:val="00923E03"/>
    <w:rsid w:val="00924BD2"/>
    <w:rsid w:val="00924F51"/>
    <w:rsid w:val="009255A5"/>
    <w:rsid w:val="0092647F"/>
    <w:rsid w:val="009278F1"/>
    <w:rsid w:val="009300A8"/>
    <w:rsid w:val="00931440"/>
    <w:rsid w:val="0093240B"/>
    <w:rsid w:val="0093337F"/>
    <w:rsid w:val="00934C89"/>
    <w:rsid w:val="00934FDA"/>
    <w:rsid w:val="00935848"/>
    <w:rsid w:val="009374EE"/>
    <w:rsid w:val="00937905"/>
    <w:rsid w:val="009400AF"/>
    <w:rsid w:val="009403B3"/>
    <w:rsid w:val="009403E0"/>
    <w:rsid w:val="009414EE"/>
    <w:rsid w:val="00942AAC"/>
    <w:rsid w:val="00944066"/>
    <w:rsid w:val="009446D6"/>
    <w:rsid w:val="00945A31"/>
    <w:rsid w:val="00946C64"/>
    <w:rsid w:val="009501B8"/>
    <w:rsid w:val="00952164"/>
    <w:rsid w:val="0095670C"/>
    <w:rsid w:val="00960C7A"/>
    <w:rsid w:val="00960F1B"/>
    <w:rsid w:val="009645A7"/>
    <w:rsid w:val="009664EE"/>
    <w:rsid w:val="009748BA"/>
    <w:rsid w:val="00976DF7"/>
    <w:rsid w:val="00977B25"/>
    <w:rsid w:val="00977B2E"/>
    <w:rsid w:val="00980B1A"/>
    <w:rsid w:val="00980F01"/>
    <w:rsid w:val="0098365D"/>
    <w:rsid w:val="009849E7"/>
    <w:rsid w:val="00984D38"/>
    <w:rsid w:val="009863B3"/>
    <w:rsid w:val="00987260"/>
    <w:rsid w:val="00991720"/>
    <w:rsid w:val="00991AA8"/>
    <w:rsid w:val="00994775"/>
    <w:rsid w:val="0099529E"/>
    <w:rsid w:val="0099557D"/>
    <w:rsid w:val="0099684A"/>
    <w:rsid w:val="009A0500"/>
    <w:rsid w:val="009A281E"/>
    <w:rsid w:val="009A2CC9"/>
    <w:rsid w:val="009A325B"/>
    <w:rsid w:val="009A3599"/>
    <w:rsid w:val="009A36BB"/>
    <w:rsid w:val="009A36D6"/>
    <w:rsid w:val="009A49AC"/>
    <w:rsid w:val="009A54BF"/>
    <w:rsid w:val="009A61D3"/>
    <w:rsid w:val="009A6485"/>
    <w:rsid w:val="009A6D23"/>
    <w:rsid w:val="009A6EE9"/>
    <w:rsid w:val="009A7694"/>
    <w:rsid w:val="009A7C2A"/>
    <w:rsid w:val="009A7C79"/>
    <w:rsid w:val="009B198B"/>
    <w:rsid w:val="009B1C30"/>
    <w:rsid w:val="009B23CE"/>
    <w:rsid w:val="009B2D9B"/>
    <w:rsid w:val="009B7D79"/>
    <w:rsid w:val="009C0652"/>
    <w:rsid w:val="009C16B5"/>
    <w:rsid w:val="009C1DF5"/>
    <w:rsid w:val="009C44EA"/>
    <w:rsid w:val="009C470F"/>
    <w:rsid w:val="009C5B2F"/>
    <w:rsid w:val="009C5CF6"/>
    <w:rsid w:val="009C5D83"/>
    <w:rsid w:val="009D01E6"/>
    <w:rsid w:val="009D1172"/>
    <w:rsid w:val="009D1F9E"/>
    <w:rsid w:val="009D2672"/>
    <w:rsid w:val="009D27FB"/>
    <w:rsid w:val="009D34C8"/>
    <w:rsid w:val="009D37C1"/>
    <w:rsid w:val="009D539F"/>
    <w:rsid w:val="009D57D5"/>
    <w:rsid w:val="009D7165"/>
    <w:rsid w:val="009D7E71"/>
    <w:rsid w:val="009E03A6"/>
    <w:rsid w:val="009E1078"/>
    <w:rsid w:val="009E178B"/>
    <w:rsid w:val="009E1BDC"/>
    <w:rsid w:val="009E5995"/>
    <w:rsid w:val="009E6521"/>
    <w:rsid w:val="009E7A91"/>
    <w:rsid w:val="009F0725"/>
    <w:rsid w:val="009F6F89"/>
    <w:rsid w:val="009F76E0"/>
    <w:rsid w:val="00A018B7"/>
    <w:rsid w:val="00A019D2"/>
    <w:rsid w:val="00A02098"/>
    <w:rsid w:val="00A03762"/>
    <w:rsid w:val="00A0550C"/>
    <w:rsid w:val="00A05E60"/>
    <w:rsid w:val="00A05EE0"/>
    <w:rsid w:val="00A06C4F"/>
    <w:rsid w:val="00A075A4"/>
    <w:rsid w:val="00A10EEE"/>
    <w:rsid w:val="00A123CB"/>
    <w:rsid w:val="00A1345A"/>
    <w:rsid w:val="00A13AAA"/>
    <w:rsid w:val="00A14412"/>
    <w:rsid w:val="00A16B70"/>
    <w:rsid w:val="00A17880"/>
    <w:rsid w:val="00A20159"/>
    <w:rsid w:val="00A21022"/>
    <w:rsid w:val="00A25750"/>
    <w:rsid w:val="00A267D2"/>
    <w:rsid w:val="00A26EC5"/>
    <w:rsid w:val="00A27209"/>
    <w:rsid w:val="00A27F21"/>
    <w:rsid w:val="00A31508"/>
    <w:rsid w:val="00A31B6D"/>
    <w:rsid w:val="00A32572"/>
    <w:rsid w:val="00A339C5"/>
    <w:rsid w:val="00A34A8D"/>
    <w:rsid w:val="00A34C2E"/>
    <w:rsid w:val="00A360C4"/>
    <w:rsid w:val="00A3692B"/>
    <w:rsid w:val="00A36D50"/>
    <w:rsid w:val="00A375AE"/>
    <w:rsid w:val="00A37729"/>
    <w:rsid w:val="00A40556"/>
    <w:rsid w:val="00A4200C"/>
    <w:rsid w:val="00A4291B"/>
    <w:rsid w:val="00A43819"/>
    <w:rsid w:val="00A43E2E"/>
    <w:rsid w:val="00A4579D"/>
    <w:rsid w:val="00A461A4"/>
    <w:rsid w:val="00A5388F"/>
    <w:rsid w:val="00A54740"/>
    <w:rsid w:val="00A54AF4"/>
    <w:rsid w:val="00A55DBD"/>
    <w:rsid w:val="00A56D10"/>
    <w:rsid w:val="00A60181"/>
    <w:rsid w:val="00A62019"/>
    <w:rsid w:val="00A62685"/>
    <w:rsid w:val="00A62EE2"/>
    <w:rsid w:val="00A632A5"/>
    <w:rsid w:val="00A6372B"/>
    <w:rsid w:val="00A64181"/>
    <w:rsid w:val="00A6551D"/>
    <w:rsid w:val="00A65DBD"/>
    <w:rsid w:val="00A65E77"/>
    <w:rsid w:val="00A65F5A"/>
    <w:rsid w:val="00A70491"/>
    <w:rsid w:val="00A7264F"/>
    <w:rsid w:val="00A74FE3"/>
    <w:rsid w:val="00A75E13"/>
    <w:rsid w:val="00A76568"/>
    <w:rsid w:val="00A77000"/>
    <w:rsid w:val="00A77DAB"/>
    <w:rsid w:val="00A817FF"/>
    <w:rsid w:val="00A85792"/>
    <w:rsid w:val="00A857D5"/>
    <w:rsid w:val="00A9142A"/>
    <w:rsid w:val="00A92FBC"/>
    <w:rsid w:val="00A93FC3"/>
    <w:rsid w:val="00A94156"/>
    <w:rsid w:val="00A94890"/>
    <w:rsid w:val="00A94F06"/>
    <w:rsid w:val="00A959CF"/>
    <w:rsid w:val="00A96259"/>
    <w:rsid w:val="00A9671D"/>
    <w:rsid w:val="00A971EF"/>
    <w:rsid w:val="00A97804"/>
    <w:rsid w:val="00AA0617"/>
    <w:rsid w:val="00AA062C"/>
    <w:rsid w:val="00AA1AB4"/>
    <w:rsid w:val="00AA3816"/>
    <w:rsid w:val="00AA3B98"/>
    <w:rsid w:val="00AA3DD3"/>
    <w:rsid w:val="00AA6055"/>
    <w:rsid w:val="00AA68DF"/>
    <w:rsid w:val="00AA762C"/>
    <w:rsid w:val="00AB025B"/>
    <w:rsid w:val="00AB0B82"/>
    <w:rsid w:val="00AB1CDC"/>
    <w:rsid w:val="00AB3B25"/>
    <w:rsid w:val="00AB4946"/>
    <w:rsid w:val="00AB5604"/>
    <w:rsid w:val="00AB5B36"/>
    <w:rsid w:val="00AB7790"/>
    <w:rsid w:val="00AB7FAE"/>
    <w:rsid w:val="00AB7FAF"/>
    <w:rsid w:val="00AC208E"/>
    <w:rsid w:val="00AC2212"/>
    <w:rsid w:val="00AC3085"/>
    <w:rsid w:val="00AC3351"/>
    <w:rsid w:val="00AC37B5"/>
    <w:rsid w:val="00AC4270"/>
    <w:rsid w:val="00AC614B"/>
    <w:rsid w:val="00AC785F"/>
    <w:rsid w:val="00AD0BE1"/>
    <w:rsid w:val="00AD1627"/>
    <w:rsid w:val="00AD17F9"/>
    <w:rsid w:val="00AD1E83"/>
    <w:rsid w:val="00AD2537"/>
    <w:rsid w:val="00AD2E7E"/>
    <w:rsid w:val="00AD4214"/>
    <w:rsid w:val="00AD55F9"/>
    <w:rsid w:val="00AD5BF9"/>
    <w:rsid w:val="00AD69B6"/>
    <w:rsid w:val="00AE034C"/>
    <w:rsid w:val="00AE134F"/>
    <w:rsid w:val="00AE1BD0"/>
    <w:rsid w:val="00AE1CF5"/>
    <w:rsid w:val="00AE1FCA"/>
    <w:rsid w:val="00AE2E21"/>
    <w:rsid w:val="00AE4C46"/>
    <w:rsid w:val="00AE4EE6"/>
    <w:rsid w:val="00AF1285"/>
    <w:rsid w:val="00AF179B"/>
    <w:rsid w:val="00AF18BE"/>
    <w:rsid w:val="00AF5E67"/>
    <w:rsid w:val="00AF6318"/>
    <w:rsid w:val="00AF6A4F"/>
    <w:rsid w:val="00AF6E4D"/>
    <w:rsid w:val="00AF7FDF"/>
    <w:rsid w:val="00B00419"/>
    <w:rsid w:val="00B0129E"/>
    <w:rsid w:val="00B0318F"/>
    <w:rsid w:val="00B035E9"/>
    <w:rsid w:val="00B056FA"/>
    <w:rsid w:val="00B06A8C"/>
    <w:rsid w:val="00B079E6"/>
    <w:rsid w:val="00B10125"/>
    <w:rsid w:val="00B1205C"/>
    <w:rsid w:val="00B1414E"/>
    <w:rsid w:val="00B16992"/>
    <w:rsid w:val="00B16BD6"/>
    <w:rsid w:val="00B170FA"/>
    <w:rsid w:val="00B17128"/>
    <w:rsid w:val="00B20371"/>
    <w:rsid w:val="00B21052"/>
    <w:rsid w:val="00B2260C"/>
    <w:rsid w:val="00B24F33"/>
    <w:rsid w:val="00B2556A"/>
    <w:rsid w:val="00B25920"/>
    <w:rsid w:val="00B260F9"/>
    <w:rsid w:val="00B30962"/>
    <w:rsid w:val="00B30B08"/>
    <w:rsid w:val="00B3335F"/>
    <w:rsid w:val="00B34D0E"/>
    <w:rsid w:val="00B35383"/>
    <w:rsid w:val="00B3625B"/>
    <w:rsid w:val="00B36AD3"/>
    <w:rsid w:val="00B3733E"/>
    <w:rsid w:val="00B376AD"/>
    <w:rsid w:val="00B417BD"/>
    <w:rsid w:val="00B44302"/>
    <w:rsid w:val="00B47613"/>
    <w:rsid w:val="00B50A69"/>
    <w:rsid w:val="00B50DFF"/>
    <w:rsid w:val="00B514B1"/>
    <w:rsid w:val="00B52CD5"/>
    <w:rsid w:val="00B57138"/>
    <w:rsid w:val="00B60534"/>
    <w:rsid w:val="00B6071E"/>
    <w:rsid w:val="00B630B3"/>
    <w:rsid w:val="00B64B31"/>
    <w:rsid w:val="00B65367"/>
    <w:rsid w:val="00B65440"/>
    <w:rsid w:val="00B65F25"/>
    <w:rsid w:val="00B66133"/>
    <w:rsid w:val="00B6750A"/>
    <w:rsid w:val="00B67C10"/>
    <w:rsid w:val="00B67E35"/>
    <w:rsid w:val="00B7051E"/>
    <w:rsid w:val="00B7096F"/>
    <w:rsid w:val="00B71198"/>
    <w:rsid w:val="00B71589"/>
    <w:rsid w:val="00B72514"/>
    <w:rsid w:val="00B72E2F"/>
    <w:rsid w:val="00B7408C"/>
    <w:rsid w:val="00B76EA1"/>
    <w:rsid w:val="00B77026"/>
    <w:rsid w:val="00B8110C"/>
    <w:rsid w:val="00B816ED"/>
    <w:rsid w:val="00B8172A"/>
    <w:rsid w:val="00B859DE"/>
    <w:rsid w:val="00B861A9"/>
    <w:rsid w:val="00B90B39"/>
    <w:rsid w:val="00B92122"/>
    <w:rsid w:val="00B93FAB"/>
    <w:rsid w:val="00B94E4D"/>
    <w:rsid w:val="00B9515E"/>
    <w:rsid w:val="00B96EBD"/>
    <w:rsid w:val="00BA080C"/>
    <w:rsid w:val="00BA1A7C"/>
    <w:rsid w:val="00BA2357"/>
    <w:rsid w:val="00BA294A"/>
    <w:rsid w:val="00BA38C9"/>
    <w:rsid w:val="00BA4095"/>
    <w:rsid w:val="00BA4106"/>
    <w:rsid w:val="00BA4C15"/>
    <w:rsid w:val="00BA720C"/>
    <w:rsid w:val="00BB09EF"/>
    <w:rsid w:val="00BB0B51"/>
    <w:rsid w:val="00BB55CD"/>
    <w:rsid w:val="00BB5775"/>
    <w:rsid w:val="00BB6275"/>
    <w:rsid w:val="00BB638F"/>
    <w:rsid w:val="00BB740B"/>
    <w:rsid w:val="00BB7E2B"/>
    <w:rsid w:val="00BC0EE3"/>
    <w:rsid w:val="00BC1446"/>
    <w:rsid w:val="00BC2134"/>
    <w:rsid w:val="00BC25EE"/>
    <w:rsid w:val="00BC4EFE"/>
    <w:rsid w:val="00BC6CB9"/>
    <w:rsid w:val="00BC77E8"/>
    <w:rsid w:val="00BC7D52"/>
    <w:rsid w:val="00BD2211"/>
    <w:rsid w:val="00BD23E4"/>
    <w:rsid w:val="00BD2B7B"/>
    <w:rsid w:val="00BD2F38"/>
    <w:rsid w:val="00BD4B4D"/>
    <w:rsid w:val="00BD52E0"/>
    <w:rsid w:val="00BD53C7"/>
    <w:rsid w:val="00BD555D"/>
    <w:rsid w:val="00BD5D95"/>
    <w:rsid w:val="00BE04EF"/>
    <w:rsid w:val="00BE0661"/>
    <w:rsid w:val="00BE1F86"/>
    <w:rsid w:val="00BE20A5"/>
    <w:rsid w:val="00BE4793"/>
    <w:rsid w:val="00BE47E2"/>
    <w:rsid w:val="00BE5FF7"/>
    <w:rsid w:val="00BE67EC"/>
    <w:rsid w:val="00BE6A18"/>
    <w:rsid w:val="00BE71A4"/>
    <w:rsid w:val="00BF25D6"/>
    <w:rsid w:val="00BF25E7"/>
    <w:rsid w:val="00BF2CC4"/>
    <w:rsid w:val="00BF3285"/>
    <w:rsid w:val="00BF3FD4"/>
    <w:rsid w:val="00BF41E6"/>
    <w:rsid w:val="00BF4FA4"/>
    <w:rsid w:val="00BF6924"/>
    <w:rsid w:val="00BF6DCB"/>
    <w:rsid w:val="00BF6EF8"/>
    <w:rsid w:val="00BF75B7"/>
    <w:rsid w:val="00C0014E"/>
    <w:rsid w:val="00C0132B"/>
    <w:rsid w:val="00C01397"/>
    <w:rsid w:val="00C0151E"/>
    <w:rsid w:val="00C03118"/>
    <w:rsid w:val="00C032C2"/>
    <w:rsid w:val="00C03EF8"/>
    <w:rsid w:val="00C05150"/>
    <w:rsid w:val="00C0639C"/>
    <w:rsid w:val="00C07533"/>
    <w:rsid w:val="00C075DC"/>
    <w:rsid w:val="00C07BEF"/>
    <w:rsid w:val="00C109B2"/>
    <w:rsid w:val="00C1191A"/>
    <w:rsid w:val="00C11A38"/>
    <w:rsid w:val="00C12205"/>
    <w:rsid w:val="00C13BDA"/>
    <w:rsid w:val="00C14C98"/>
    <w:rsid w:val="00C1544F"/>
    <w:rsid w:val="00C16449"/>
    <w:rsid w:val="00C170F0"/>
    <w:rsid w:val="00C204C9"/>
    <w:rsid w:val="00C221B2"/>
    <w:rsid w:val="00C244B4"/>
    <w:rsid w:val="00C2467E"/>
    <w:rsid w:val="00C30EFF"/>
    <w:rsid w:val="00C31191"/>
    <w:rsid w:val="00C320A7"/>
    <w:rsid w:val="00C326CC"/>
    <w:rsid w:val="00C33ED9"/>
    <w:rsid w:val="00C35138"/>
    <w:rsid w:val="00C3662C"/>
    <w:rsid w:val="00C37BE9"/>
    <w:rsid w:val="00C408A6"/>
    <w:rsid w:val="00C4157F"/>
    <w:rsid w:val="00C421DE"/>
    <w:rsid w:val="00C4294A"/>
    <w:rsid w:val="00C42BED"/>
    <w:rsid w:val="00C43E3E"/>
    <w:rsid w:val="00C46C3F"/>
    <w:rsid w:val="00C47B52"/>
    <w:rsid w:val="00C50252"/>
    <w:rsid w:val="00C503B5"/>
    <w:rsid w:val="00C5118D"/>
    <w:rsid w:val="00C5256A"/>
    <w:rsid w:val="00C5273A"/>
    <w:rsid w:val="00C557B9"/>
    <w:rsid w:val="00C57D5C"/>
    <w:rsid w:val="00C613C4"/>
    <w:rsid w:val="00C63207"/>
    <w:rsid w:val="00C64FA8"/>
    <w:rsid w:val="00C66949"/>
    <w:rsid w:val="00C66D2C"/>
    <w:rsid w:val="00C67636"/>
    <w:rsid w:val="00C678E2"/>
    <w:rsid w:val="00C70C11"/>
    <w:rsid w:val="00C71377"/>
    <w:rsid w:val="00C719EF"/>
    <w:rsid w:val="00C72C63"/>
    <w:rsid w:val="00C745C4"/>
    <w:rsid w:val="00C75382"/>
    <w:rsid w:val="00C75B1E"/>
    <w:rsid w:val="00C76474"/>
    <w:rsid w:val="00C774C4"/>
    <w:rsid w:val="00C8287F"/>
    <w:rsid w:val="00C8292E"/>
    <w:rsid w:val="00C83CCD"/>
    <w:rsid w:val="00C85653"/>
    <w:rsid w:val="00C86103"/>
    <w:rsid w:val="00C863FC"/>
    <w:rsid w:val="00C86A8B"/>
    <w:rsid w:val="00C875E1"/>
    <w:rsid w:val="00C935E1"/>
    <w:rsid w:val="00CA2DBE"/>
    <w:rsid w:val="00CA33B8"/>
    <w:rsid w:val="00CB06B9"/>
    <w:rsid w:val="00CB15A6"/>
    <w:rsid w:val="00CB1D8D"/>
    <w:rsid w:val="00CB2EB2"/>
    <w:rsid w:val="00CB2EEE"/>
    <w:rsid w:val="00CB4FE5"/>
    <w:rsid w:val="00CB52FE"/>
    <w:rsid w:val="00CB5603"/>
    <w:rsid w:val="00CB58EC"/>
    <w:rsid w:val="00CC2838"/>
    <w:rsid w:val="00CC404A"/>
    <w:rsid w:val="00CC4153"/>
    <w:rsid w:val="00CC57B2"/>
    <w:rsid w:val="00CD0855"/>
    <w:rsid w:val="00CD0B57"/>
    <w:rsid w:val="00CD1DB4"/>
    <w:rsid w:val="00CD1DDD"/>
    <w:rsid w:val="00CD2947"/>
    <w:rsid w:val="00CD5B10"/>
    <w:rsid w:val="00CD611A"/>
    <w:rsid w:val="00CD7974"/>
    <w:rsid w:val="00CE03D5"/>
    <w:rsid w:val="00CE27B9"/>
    <w:rsid w:val="00CE2FF6"/>
    <w:rsid w:val="00CE340B"/>
    <w:rsid w:val="00CE40F7"/>
    <w:rsid w:val="00CE614A"/>
    <w:rsid w:val="00CF243F"/>
    <w:rsid w:val="00CF27EB"/>
    <w:rsid w:val="00CF34BD"/>
    <w:rsid w:val="00CF4A61"/>
    <w:rsid w:val="00D03611"/>
    <w:rsid w:val="00D04762"/>
    <w:rsid w:val="00D04783"/>
    <w:rsid w:val="00D0493E"/>
    <w:rsid w:val="00D05B73"/>
    <w:rsid w:val="00D070BA"/>
    <w:rsid w:val="00D07C33"/>
    <w:rsid w:val="00D115E6"/>
    <w:rsid w:val="00D13DD3"/>
    <w:rsid w:val="00D147AC"/>
    <w:rsid w:val="00D15A18"/>
    <w:rsid w:val="00D17D28"/>
    <w:rsid w:val="00D17D61"/>
    <w:rsid w:val="00D20192"/>
    <w:rsid w:val="00D21B65"/>
    <w:rsid w:val="00D253B2"/>
    <w:rsid w:val="00D25AA7"/>
    <w:rsid w:val="00D25FFF"/>
    <w:rsid w:val="00D27401"/>
    <w:rsid w:val="00D32167"/>
    <w:rsid w:val="00D33A27"/>
    <w:rsid w:val="00D340C7"/>
    <w:rsid w:val="00D401B3"/>
    <w:rsid w:val="00D4051C"/>
    <w:rsid w:val="00D40552"/>
    <w:rsid w:val="00D40624"/>
    <w:rsid w:val="00D413DB"/>
    <w:rsid w:val="00D4187D"/>
    <w:rsid w:val="00D421D4"/>
    <w:rsid w:val="00D439B0"/>
    <w:rsid w:val="00D46D58"/>
    <w:rsid w:val="00D46DBF"/>
    <w:rsid w:val="00D47A46"/>
    <w:rsid w:val="00D502C6"/>
    <w:rsid w:val="00D5125E"/>
    <w:rsid w:val="00D52912"/>
    <w:rsid w:val="00D53F8D"/>
    <w:rsid w:val="00D562DB"/>
    <w:rsid w:val="00D56FEE"/>
    <w:rsid w:val="00D57A28"/>
    <w:rsid w:val="00D6021F"/>
    <w:rsid w:val="00D629EF"/>
    <w:rsid w:val="00D640EC"/>
    <w:rsid w:val="00D66C46"/>
    <w:rsid w:val="00D67D51"/>
    <w:rsid w:val="00D71363"/>
    <w:rsid w:val="00D7155C"/>
    <w:rsid w:val="00D72703"/>
    <w:rsid w:val="00D74172"/>
    <w:rsid w:val="00D743F0"/>
    <w:rsid w:val="00D74747"/>
    <w:rsid w:val="00D74A6C"/>
    <w:rsid w:val="00D75C62"/>
    <w:rsid w:val="00D80420"/>
    <w:rsid w:val="00D80FE1"/>
    <w:rsid w:val="00D81024"/>
    <w:rsid w:val="00D82C1F"/>
    <w:rsid w:val="00D8384B"/>
    <w:rsid w:val="00D8413E"/>
    <w:rsid w:val="00D84BC8"/>
    <w:rsid w:val="00D87839"/>
    <w:rsid w:val="00D90691"/>
    <w:rsid w:val="00D9338B"/>
    <w:rsid w:val="00D93C66"/>
    <w:rsid w:val="00D96500"/>
    <w:rsid w:val="00DA0741"/>
    <w:rsid w:val="00DA2E0D"/>
    <w:rsid w:val="00DA36C7"/>
    <w:rsid w:val="00DA41F1"/>
    <w:rsid w:val="00DA6326"/>
    <w:rsid w:val="00DA6558"/>
    <w:rsid w:val="00DB0467"/>
    <w:rsid w:val="00DB0742"/>
    <w:rsid w:val="00DB3135"/>
    <w:rsid w:val="00DB3295"/>
    <w:rsid w:val="00DB477A"/>
    <w:rsid w:val="00DB497B"/>
    <w:rsid w:val="00DB5B08"/>
    <w:rsid w:val="00DB6D6D"/>
    <w:rsid w:val="00DB7726"/>
    <w:rsid w:val="00DB782E"/>
    <w:rsid w:val="00DB7C86"/>
    <w:rsid w:val="00DC0C68"/>
    <w:rsid w:val="00DC14BE"/>
    <w:rsid w:val="00DC34D9"/>
    <w:rsid w:val="00DC5594"/>
    <w:rsid w:val="00DC7204"/>
    <w:rsid w:val="00DE0356"/>
    <w:rsid w:val="00DE14D8"/>
    <w:rsid w:val="00DE1DD3"/>
    <w:rsid w:val="00DE219C"/>
    <w:rsid w:val="00DE252D"/>
    <w:rsid w:val="00DE2F87"/>
    <w:rsid w:val="00DE33AF"/>
    <w:rsid w:val="00DE3BEC"/>
    <w:rsid w:val="00DE6473"/>
    <w:rsid w:val="00DE6BF7"/>
    <w:rsid w:val="00DE6DA5"/>
    <w:rsid w:val="00DE6E86"/>
    <w:rsid w:val="00DF008C"/>
    <w:rsid w:val="00DF2A8C"/>
    <w:rsid w:val="00DF39C7"/>
    <w:rsid w:val="00DF3E4D"/>
    <w:rsid w:val="00DF63AF"/>
    <w:rsid w:val="00DF686F"/>
    <w:rsid w:val="00DF7491"/>
    <w:rsid w:val="00DF78A0"/>
    <w:rsid w:val="00E0008E"/>
    <w:rsid w:val="00E03B35"/>
    <w:rsid w:val="00E03BF6"/>
    <w:rsid w:val="00E06C45"/>
    <w:rsid w:val="00E136B8"/>
    <w:rsid w:val="00E14761"/>
    <w:rsid w:val="00E14D32"/>
    <w:rsid w:val="00E15473"/>
    <w:rsid w:val="00E1590D"/>
    <w:rsid w:val="00E23E3C"/>
    <w:rsid w:val="00E24904"/>
    <w:rsid w:val="00E24937"/>
    <w:rsid w:val="00E24A4F"/>
    <w:rsid w:val="00E24E74"/>
    <w:rsid w:val="00E25F62"/>
    <w:rsid w:val="00E343E9"/>
    <w:rsid w:val="00E35409"/>
    <w:rsid w:val="00E35592"/>
    <w:rsid w:val="00E35E4E"/>
    <w:rsid w:val="00E37431"/>
    <w:rsid w:val="00E37779"/>
    <w:rsid w:val="00E3777C"/>
    <w:rsid w:val="00E4073C"/>
    <w:rsid w:val="00E413BE"/>
    <w:rsid w:val="00E42A95"/>
    <w:rsid w:val="00E42B2E"/>
    <w:rsid w:val="00E43FC8"/>
    <w:rsid w:val="00E44103"/>
    <w:rsid w:val="00E44DA2"/>
    <w:rsid w:val="00E45CEE"/>
    <w:rsid w:val="00E4606C"/>
    <w:rsid w:val="00E469B8"/>
    <w:rsid w:val="00E475EE"/>
    <w:rsid w:val="00E51284"/>
    <w:rsid w:val="00E523DA"/>
    <w:rsid w:val="00E55266"/>
    <w:rsid w:val="00E55586"/>
    <w:rsid w:val="00E5672B"/>
    <w:rsid w:val="00E56F38"/>
    <w:rsid w:val="00E56F4A"/>
    <w:rsid w:val="00E570F9"/>
    <w:rsid w:val="00E57F0C"/>
    <w:rsid w:val="00E61419"/>
    <w:rsid w:val="00E621E5"/>
    <w:rsid w:val="00E633BD"/>
    <w:rsid w:val="00E65AA9"/>
    <w:rsid w:val="00E678B8"/>
    <w:rsid w:val="00E706A0"/>
    <w:rsid w:val="00E71A6A"/>
    <w:rsid w:val="00E71E55"/>
    <w:rsid w:val="00E7378B"/>
    <w:rsid w:val="00E73DAB"/>
    <w:rsid w:val="00E7480C"/>
    <w:rsid w:val="00E75575"/>
    <w:rsid w:val="00E757BF"/>
    <w:rsid w:val="00E77A41"/>
    <w:rsid w:val="00E806CC"/>
    <w:rsid w:val="00E812B0"/>
    <w:rsid w:val="00E81AB4"/>
    <w:rsid w:val="00E82221"/>
    <w:rsid w:val="00E83951"/>
    <w:rsid w:val="00E84B8E"/>
    <w:rsid w:val="00E84E67"/>
    <w:rsid w:val="00E858FC"/>
    <w:rsid w:val="00E8696A"/>
    <w:rsid w:val="00E86A5D"/>
    <w:rsid w:val="00E90C22"/>
    <w:rsid w:val="00E9108E"/>
    <w:rsid w:val="00E91C3A"/>
    <w:rsid w:val="00E92DF7"/>
    <w:rsid w:val="00E93BEB"/>
    <w:rsid w:val="00E93D1D"/>
    <w:rsid w:val="00E93ED7"/>
    <w:rsid w:val="00E94286"/>
    <w:rsid w:val="00E95C62"/>
    <w:rsid w:val="00E97C1A"/>
    <w:rsid w:val="00EA0854"/>
    <w:rsid w:val="00EA2905"/>
    <w:rsid w:val="00EA3BA7"/>
    <w:rsid w:val="00EA44CC"/>
    <w:rsid w:val="00EA4945"/>
    <w:rsid w:val="00EA4A4D"/>
    <w:rsid w:val="00EA638C"/>
    <w:rsid w:val="00EA687F"/>
    <w:rsid w:val="00EA7A12"/>
    <w:rsid w:val="00EA7A8B"/>
    <w:rsid w:val="00EB062A"/>
    <w:rsid w:val="00EB0A23"/>
    <w:rsid w:val="00EB0AFB"/>
    <w:rsid w:val="00EB1516"/>
    <w:rsid w:val="00EB1900"/>
    <w:rsid w:val="00EB2271"/>
    <w:rsid w:val="00EB339B"/>
    <w:rsid w:val="00EB46BC"/>
    <w:rsid w:val="00EB537A"/>
    <w:rsid w:val="00EB6194"/>
    <w:rsid w:val="00EB74CB"/>
    <w:rsid w:val="00EC1538"/>
    <w:rsid w:val="00EC2A0A"/>
    <w:rsid w:val="00EC4698"/>
    <w:rsid w:val="00EC588E"/>
    <w:rsid w:val="00EC655A"/>
    <w:rsid w:val="00EC665D"/>
    <w:rsid w:val="00EC7B05"/>
    <w:rsid w:val="00EC7B42"/>
    <w:rsid w:val="00ED04E8"/>
    <w:rsid w:val="00ED10AF"/>
    <w:rsid w:val="00ED1846"/>
    <w:rsid w:val="00ED1FCE"/>
    <w:rsid w:val="00ED2D48"/>
    <w:rsid w:val="00ED3D16"/>
    <w:rsid w:val="00ED3E5B"/>
    <w:rsid w:val="00ED42B0"/>
    <w:rsid w:val="00ED42FA"/>
    <w:rsid w:val="00ED53B4"/>
    <w:rsid w:val="00EE0CD4"/>
    <w:rsid w:val="00EE0E2E"/>
    <w:rsid w:val="00EE1B7D"/>
    <w:rsid w:val="00EE20D9"/>
    <w:rsid w:val="00EE2A7D"/>
    <w:rsid w:val="00EE450A"/>
    <w:rsid w:val="00EE5AB3"/>
    <w:rsid w:val="00EE608D"/>
    <w:rsid w:val="00EE6BE6"/>
    <w:rsid w:val="00EE76B2"/>
    <w:rsid w:val="00EE774E"/>
    <w:rsid w:val="00EE783C"/>
    <w:rsid w:val="00EF0185"/>
    <w:rsid w:val="00EF024F"/>
    <w:rsid w:val="00EF0A09"/>
    <w:rsid w:val="00EF2CC9"/>
    <w:rsid w:val="00EF36B2"/>
    <w:rsid w:val="00EF44BC"/>
    <w:rsid w:val="00EF4BF2"/>
    <w:rsid w:val="00EF608F"/>
    <w:rsid w:val="00EF639B"/>
    <w:rsid w:val="00EF7B93"/>
    <w:rsid w:val="00F01F6E"/>
    <w:rsid w:val="00F02A28"/>
    <w:rsid w:val="00F03F06"/>
    <w:rsid w:val="00F048C2"/>
    <w:rsid w:val="00F052CF"/>
    <w:rsid w:val="00F06426"/>
    <w:rsid w:val="00F11F8C"/>
    <w:rsid w:val="00F13A1E"/>
    <w:rsid w:val="00F14DFB"/>
    <w:rsid w:val="00F15F4B"/>
    <w:rsid w:val="00F17B2E"/>
    <w:rsid w:val="00F20A02"/>
    <w:rsid w:val="00F216A9"/>
    <w:rsid w:val="00F22B70"/>
    <w:rsid w:val="00F238F5"/>
    <w:rsid w:val="00F24230"/>
    <w:rsid w:val="00F2451E"/>
    <w:rsid w:val="00F26072"/>
    <w:rsid w:val="00F278E6"/>
    <w:rsid w:val="00F3155A"/>
    <w:rsid w:val="00F32368"/>
    <w:rsid w:val="00F32915"/>
    <w:rsid w:val="00F360E7"/>
    <w:rsid w:val="00F373DF"/>
    <w:rsid w:val="00F37CCA"/>
    <w:rsid w:val="00F37DA7"/>
    <w:rsid w:val="00F410C8"/>
    <w:rsid w:val="00F414E8"/>
    <w:rsid w:val="00F41930"/>
    <w:rsid w:val="00F41C88"/>
    <w:rsid w:val="00F44664"/>
    <w:rsid w:val="00F44CFA"/>
    <w:rsid w:val="00F4790C"/>
    <w:rsid w:val="00F50AF3"/>
    <w:rsid w:val="00F52CF2"/>
    <w:rsid w:val="00F55F42"/>
    <w:rsid w:val="00F569D4"/>
    <w:rsid w:val="00F56F33"/>
    <w:rsid w:val="00F57926"/>
    <w:rsid w:val="00F61888"/>
    <w:rsid w:val="00F6367D"/>
    <w:rsid w:val="00F64551"/>
    <w:rsid w:val="00F649D6"/>
    <w:rsid w:val="00F64A1C"/>
    <w:rsid w:val="00F64F36"/>
    <w:rsid w:val="00F66E69"/>
    <w:rsid w:val="00F704B8"/>
    <w:rsid w:val="00F7098B"/>
    <w:rsid w:val="00F71F08"/>
    <w:rsid w:val="00F7214A"/>
    <w:rsid w:val="00F73ACD"/>
    <w:rsid w:val="00F73DD8"/>
    <w:rsid w:val="00F75225"/>
    <w:rsid w:val="00F75327"/>
    <w:rsid w:val="00F77CDC"/>
    <w:rsid w:val="00F818CE"/>
    <w:rsid w:val="00F83B5C"/>
    <w:rsid w:val="00F84120"/>
    <w:rsid w:val="00F84C8E"/>
    <w:rsid w:val="00F84DCC"/>
    <w:rsid w:val="00F852A7"/>
    <w:rsid w:val="00F85DC3"/>
    <w:rsid w:val="00F87642"/>
    <w:rsid w:val="00F878A1"/>
    <w:rsid w:val="00F923B2"/>
    <w:rsid w:val="00F9583E"/>
    <w:rsid w:val="00F95D4D"/>
    <w:rsid w:val="00F96014"/>
    <w:rsid w:val="00F96DF8"/>
    <w:rsid w:val="00FA01AB"/>
    <w:rsid w:val="00FA0C68"/>
    <w:rsid w:val="00FA0FA4"/>
    <w:rsid w:val="00FA11B4"/>
    <w:rsid w:val="00FA2E96"/>
    <w:rsid w:val="00FA3282"/>
    <w:rsid w:val="00FA5E4E"/>
    <w:rsid w:val="00FA756A"/>
    <w:rsid w:val="00FA7883"/>
    <w:rsid w:val="00FB0C1F"/>
    <w:rsid w:val="00FB25E0"/>
    <w:rsid w:val="00FB4779"/>
    <w:rsid w:val="00FB48B6"/>
    <w:rsid w:val="00FB4EA9"/>
    <w:rsid w:val="00FB5361"/>
    <w:rsid w:val="00FB7EB6"/>
    <w:rsid w:val="00FC00F4"/>
    <w:rsid w:val="00FC1DA5"/>
    <w:rsid w:val="00FC1F9E"/>
    <w:rsid w:val="00FC2189"/>
    <w:rsid w:val="00FC227A"/>
    <w:rsid w:val="00FC27D2"/>
    <w:rsid w:val="00FC28EB"/>
    <w:rsid w:val="00FC363A"/>
    <w:rsid w:val="00FC5587"/>
    <w:rsid w:val="00FC7D94"/>
    <w:rsid w:val="00FD0C59"/>
    <w:rsid w:val="00FD0D2F"/>
    <w:rsid w:val="00FD10A6"/>
    <w:rsid w:val="00FD23FC"/>
    <w:rsid w:val="00FD2A22"/>
    <w:rsid w:val="00FD2A98"/>
    <w:rsid w:val="00FD3E97"/>
    <w:rsid w:val="00FD3F28"/>
    <w:rsid w:val="00FD3F38"/>
    <w:rsid w:val="00FD56BD"/>
    <w:rsid w:val="00FD5B7B"/>
    <w:rsid w:val="00FE0FDE"/>
    <w:rsid w:val="00FE19A1"/>
    <w:rsid w:val="00FE1FD1"/>
    <w:rsid w:val="00FE2F1D"/>
    <w:rsid w:val="00FE2F89"/>
    <w:rsid w:val="00FE3389"/>
    <w:rsid w:val="00FE42B8"/>
    <w:rsid w:val="00FE4484"/>
    <w:rsid w:val="00FE4B78"/>
    <w:rsid w:val="00FE598B"/>
    <w:rsid w:val="00FE5FBE"/>
    <w:rsid w:val="00FE6AC2"/>
    <w:rsid w:val="00FE7127"/>
    <w:rsid w:val="00FE774D"/>
    <w:rsid w:val="00FE79DB"/>
    <w:rsid w:val="00FE7BB2"/>
    <w:rsid w:val="00FF2B74"/>
    <w:rsid w:val="00FF2D1C"/>
    <w:rsid w:val="00FF3E3A"/>
    <w:rsid w:val="00FF52DC"/>
    <w:rsid w:val="00FF5FAD"/>
    <w:rsid w:val="00FF6069"/>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2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1F1214"/>
    <w:pPr>
      <w:autoSpaceDE w:val="0"/>
      <w:autoSpaceDN w:val="0"/>
      <w:adjustRightInd w:val="0"/>
      <w:spacing w:after="0" w:line="240" w:lineRule="auto"/>
    </w:pPr>
    <w:rPr>
      <w:rFonts w:ascii="Arial" w:eastAsia="MS Mincho" w:hAnsi="Arial" w:cs="Arial"/>
      <w:color w:val="000000"/>
      <w:sz w:val="24"/>
      <w:szCs w:val="24"/>
      <w:lang w:val="en-GB"/>
    </w:rPr>
  </w:style>
  <w:style w:type="character" w:customStyle="1" w:styleId="Heading3Char">
    <w:name w:val="Heading 3 Char"/>
    <w:basedOn w:val="DefaultParagraphFont"/>
    <w:link w:val="Heading3"/>
    <w:uiPriority w:val="9"/>
    <w:semiHidden/>
    <w:rsid w:val="00C42BE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07D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0204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04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42B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7CD"/>
    <w:rPr>
      <w:color w:val="0000FF"/>
      <w:u w:val="single"/>
    </w:rPr>
  </w:style>
  <w:style w:type="paragraph" w:styleId="BalloonText">
    <w:name w:val="Balloon Text"/>
    <w:basedOn w:val="Normal"/>
    <w:link w:val="BalloonTextChar"/>
    <w:uiPriority w:val="99"/>
    <w:semiHidden/>
    <w:unhideWhenUsed/>
    <w:rsid w:val="00772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CD"/>
    <w:rPr>
      <w:rFonts w:ascii="Tahoma" w:hAnsi="Tahoma" w:cs="Tahoma"/>
      <w:sz w:val="16"/>
      <w:szCs w:val="16"/>
    </w:rPr>
  </w:style>
  <w:style w:type="character" w:styleId="CommentReference">
    <w:name w:val="annotation reference"/>
    <w:basedOn w:val="DefaultParagraphFont"/>
    <w:uiPriority w:val="99"/>
    <w:semiHidden/>
    <w:unhideWhenUsed/>
    <w:rsid w:val="007727CD"/>
    <w:rPr>
      <w:sz w:val="16"/>
      <w:szCs w:val="16"/>
    </w:rPr>
  </w:style>
  <w:style w:type="paragraph" w:styleId="CommentText">
    <w:name w:val="annotation text"/>
    <w:basedOn w:val="Normal"/>
    <w:link w:val="CommentTextChar"/>
    <w:uiPriority w:val="99"/>
    <w:semiHidden/>
    <w:unhideWhenUsed/>
    <w:rsid w:val="007727CD"/>
    <w:pPr>
      <w:spacing w:line="240" w:lineRule="auto"/>
    </w:pPr>
    <w:rPr>
      <w:sz w:val="20"/>
      <w:szCs w:val="20"/>
    </w:rPr>
  </w:style>
  <w:style w:type="character" w:customStyle="1" w:styleId="CommentTextChar">
    <w:name w:val="Comment Text Char"/>
    <w:basedOn w:val="DefaultParagraphFont"/>
    <w:link w:val="CommentText"/>
    <w:uiPriority w:val="99"/>
    <w:semiHidden/>
    <w:rsid w:val="007727CD"/>
    <w:rPr>
      <w:sz w:val="20"/>
      <w:szCs w:val="20"/>
    </w:rPr>
  </w:style>
  <w:style w:type="paragraph" w:styleId="CommentSubject">
    <w:name w:val="annotation subject"/>
    <w:basedOn w:val="CommentText"/>
    <w:next w:val="CommentText"/>
    <w:link w:val="CommentSubjectChar"/>
    <w:uiPriority w:val="99"/>
    <w:semiHidden/>
    <w:unhideWhenUsed/>
    <w:rsid w:val="007727CD"/>
    <w:rPr>
      <w:b/>
      <w:bCs/>
    </w:rPr>
  </w:style>
  <w:style w:type="character" w:customStyle="1" w:styleId="CommentSubjectChar">
    <w:name w:val="Comment Subject Char"/>
    <w:basedOn w:val="CommentTextChar"/>
    <w:link w:val="CommentSubject"/>
    <w:uiPriority w:val="99"/>
    <w:semiHidden/>
    <w:rsid w:val="007727CD"/>
    <w:rPr>
      <w:b/>
      <w:bCs/>
      <w:sz w:val="20"/>
      <w:szCs w:val="20"/>
    </w:rPr>
  </w:style>
  <w:style w:type="paragraph" w:styleId="Revision">
    <w:name w:val="Revision"/>
    <w:hidden/>
    <w:uiPriority w:val="99"/>
    <w:semiHidden/>
    <w:rsid w:val="007E7FBC"/>
    <w:pPr>
      <w:spacing w:after="0" w:line="240" w:lineRule="auto"/>
    </w:pPr>
  </w:style>
  <w:style w:type="paragraph" w:styleId="ListParagraph">
    <w:name w:val="List Paragraph"/>
    <w:basedOn w:val="Normal"/>
    <w:uiPriority w:val="34"/>
    <w:qFormat/>
    <w:rsid w:val="008C0465"/>
    <w:pPr>
      <w:ind w:left="720"/>
      <w:contextualSpacing/>
    </w:pPr>
    <w:rPr>
      <w:rFonts w:ascii="Calibri" w:eastAsia="Calibri" w:hAnsi="Calibri" w:cs="Times New Roman"/>
      <w:noProof/>
      <w:lang w:val="el-GR"/>
    </w:rPr>
  </w:style>
  <w:style w:type="character" w:customStyle="1" w:styleId="Heading1Char">
    <w:name w:val="Heading 1 Char"/>
    <w:basedOn w:val="DefaultParagraphFont"/>
    <w:link w:val="Heading1"/>
    <w:uiPriority w:val="9"/>
    <w:rsid w:val="008C046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8C0465"/>
    <w:pPr>
      <w:spacing w:line="259" w:lineRule="auto"/>
      <w:outlineLvl w:val="9"/>
    </w:pPr>
  </w:style>
  <w:style w:type="paragraph" w:styleId="Header">
    <w:name w:val="header"/>
    <w:basedOn w:val="Normal"/>
    <w:link w:val="HeaderChar"/>
    <w:unhideWhenUsed/>
    <w:rsid w:val="00BC25EE"/>
    <w:pPr>
      <w:tabs>
        <w:tab w:val="center" w:pos="4320"/>
        <w:tab w:val="right" w:pos="8640"/>
      </w:tabs>
      <w:spacing w:after="0" w:line="240" w:lineRule="auto"/>
    </w:pPr>
  </w:style>
  <w:style w:type="character" w:customStyle="1" w:styleId="HeaderChar">
    <w:name w:val="Header Char"/>
    <w:basedOn w:val="DefaultParagraphFont"/>
    <w:link w:val="Header"/>
    <w:rsid w:val="00BC25EE"/>
  </w:style>
  <w:style w:type="paragraph" w:styleId="Footer">
    <w:name w:val="footer"/>
    <w:basedOn w:val="Normal"/>
    <w:link w:val="FooterChar"/>
    <w:uiPriority w:val="99"/>
    <w:unhideWhenUsed/>
    <w:rsid w:val="00BC25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25EE"/>
  </w:style>
  <w:style w:type="paragraph" w:customStyle="1" w:styleId="1">
    <w:name w:val="Παράγραφος λίστας1"/>
    <w:basedOn w:val="Normal"/>
    <w:uiPriority w:val="99"/>
    <w:qFormat/>
    <w:rsid w:val="00AD2537"/>
    <w:pPr>
      <w:ind w:left="720"/>
      <w:contextualSpacing/>
    </w:pPr>
    <w:rPr>
      <w:rFonts w:ascii="Calibri" w:eastAsia="Times New Roman" w:hAnsi="Calibri" w:cs="Times New Roman"/>
      <w:lang w:val="el-GR"/>
    </w:rPr>
  </w:style>
  <w:style w:type="paragraph" w:customStyle="1" w:styleId="Default">
    <w:name w:val="Default"/>
    <w:rsid w:val="001F1214"/>
    <w:pPr>
      <w:autoSpaceDE w:val="0"/>
      <w:autoSpaceDN w:val="0"/>
      <w:adjustRightInd w:val="0"/>
      <w:spacing w:after="0" w:line="240" w:lineRule="auto"/>
    </w:pPr>
    <w:rPr>
      <w:rFonts w:ascii="Arial" w:eastAsia="MS Mincho" w:hAnsi="Arial" w:cs="Arial"/>
      <w:color w:val="000000"/>
      <w:sz w:val="24"/>
      <w:szCs w:val="24"/>
      <w:lang w:val="en-GB"/>
    </w:rPr>
  </w:style>
  <w:style w:type="character" w:customStyle="1" w:styleId="Heading3Char">
    <w:name w:val="Heading 3 Char"/>
    <w:basedOn w:val="DefaultParagraphFont"/>
    <w:link w:val="Heading3"/>
    <w:uiPriority w:val="9"/>
    <w:semiHidden/>
    <w:rsid w:val="00C42BED"/>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07DA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0204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0558">
      <w:bodyDiv w:val="1"/>
      <w:marLeft w:val="0"/>
      <w:marRight w:val="0"/>
      <w:marTop w:val="0"/>
      <w:marBottom w:val="0"/>
      <w:divBdr>
        <w:top w:val="none" w:sz="0" w:space="0" w:color="auto"/>
        <w:left w:val="none" w:sz="0" w:space="0" w:color="auto"/>
        <w:bottom w:val="none" w:sz="0" w:space="0" w:color="auto"/>
        <w:right w:val="none" w:sz="0" w:space="0" w:color="auto"/>
      </w:divBdr>
    </w:div>
    <w:div w:id="463960766">
      <w:bodyDiv w:val="1"/>
      <w:marLeft w:val="0"/>
      <w:marRight w:val="0"/>
      <w:marTop w:val="0"/>
      <w:marBottom w:val="0"/>
      <w:divBdr>
        <w:top w:val="none" w:sz="0" w:space="0" w:color="auto"/>
        <w:left w:val="none" w:sz="0" w:space="0" w:color="auto"/>
        <w:bottom w:val="none" w:sz="0" w:space="0" w:color="auto"/>
        <w:right w:val="none" w:sz="0" w:space="0" w:color="auto"/>
      </w:divBdr>
    </w:div>
    <w:div w:id="834224863">
      <w:bodyDiv w:val="1"/>
      <w:marLeft w:val="0"/>
      <w:marRight w:val="0"/>
      <w:marTop w:val="0"/>
      <w:marBottom w:val="0"/>
      <w:divBdr>
        <w:top w:val="none" w:sz="0" w:space="0" w:color="auto"/>
        <w:left w:val="none" w:sz="0" w:space="0" w:color="auto"/>
        <w:bottom w:val="none" w:sz="0" w:space="0" w:color="auto"/>
        <w:right w:val="none" w:sz="0" w:space="0" w:color="auto"/>
      </w:divBdr>
    </w:div>
    <w:div w:id="1088309591">
      <w:bodyDiv w:val="1"/>
      <w:marLeft w:val="0"/>
      <w:marRight w:val="0"/>
      <w:marTop w:val="0"/>
      <w:marBottom w:val="0"/>
      <w:divBdr>
        <w:top w:val="none" w:sz="0" w:space="0" w:color="auto"/>
        <w:left w:val="none" w:sz="0" w:space="0" w:color="auto"/>
        <w:bottom w:val="none" w:sz="0" w:space="0" w:color="auto"/>
        <w:right w:val="none" w:sz="0" w:space="0" w:color="auto"/>
      </w:divBdr>
    </w:div>
    <w:div w:id="1574125186">
      <w:bodyDiv w:val="1"/>
      <w:marLeft w:val="0"/>
      <w:marRight w:val="0"/>
      <w:marTop w:val="0"/>
      <w:marBottom w:val="0"/>
      <w:divBdr>
        <w:top w:val="none" w:sz="0" w:space="0" w:color="auto"/>
        <w:left w:val="none" w:sz="0" w:space="0" w:color="auto"/>
        <w:bottom w:val="none" w:sz="0" w:space="0" w:color="auto"/>
        <w:right w:val="none" w:sz="0" w:space="0" w:color="auto"/>
      </w:divBdr>
    </w:div>
    <w:div w:id="1687901878">
      <w:bodyDiv w:val="1"/>
      <w:marLeft w:val="0"/>
      <w:marRight w:val="0"/>
      <w:marTop w:val="0"/>
      <w:marBottom w:val="0"/>
      <w:divBdr>
        <w:top w:val="none" w:sz="0" w:space="0" w:color="auto"/>
        <w:left w:val="none" w:sz="0" w:space="0" w:color="auto"/>
        <w:bottom w:val="none" w:sz="0" w:space="0" w:color="auto"/>
        <w:right w:val="none" w:sz="0" w:space="0" w:color="auto"/>
      </w:divBdr>
    </w:div>
    <w:div w:id="1702246622">
      <w:bodyDiv w:val="1"/>
      <w:marLeft w:val="0"/>
      <w:marRight w:val="0"/>
      <w:marTop w:val="0"/>
      <w:marBottom w:val="0"/>
      <w:divBdr>
        <w:top w:val="none" w:sz="0" w:space="0" w:color="auto"/>
        <w:left w:val="none" w:sz="0" w:space="0" w:color="auto"/>
        <w:bottom w:val="none" w:sz="0" w:space="0" w:color="auto"/>
        <w:right w:val="none" w:sz="0" w:space="0" w:color="auto"/>
      </w:divBdr>
    </w:div>
    <w:div w:id="1728606898">
      <w:bodyDiv w:val="1"/>
      <w:marLeft w:val="0"/>
      <w:marRight w:val="0"/>
      <w:marTop w:val="0"/>
      <w:marBottom w:val="0"/>
      <w:divBdr>
        <w:top w:val="none" w:sz="0" w:space="0" w:color="auto"/>
        <w:left w:val="none" w:sz="0" w:space="0" w:color="auto"/>
        <w:bottom w:val="none" w:sz="0" w:space="0" w:color="auto"/>
        <w:right w:val="none" w:sz="0" w:space="0" w:color="auto"/>
      </w:divBdr>
    </w:div>
    <w:div w:id="1899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class.upatras.gr/courses/CIV175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3A13-1675-4B04-A689-7EF7E6DC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1201</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Alkis Bais</dc:creator>
  <cp:lastModifiedBy>user</cp:lastModifiedBy>
  <cp:revision>6</cp:revision>
  <cp:lastPrinted>2017-02-21T07:50:00Z</cp:lastPrinted>
  <dcterms:created xsi:type="dcterms:W3CDTF">2021-07-30T05:17:00Z</dcterms:created>
  <dcterms:modified xsi:type="dcterms:W3CDTF">2021-07-30T06:11:00Z</dcterms:modified>
</cp:coreProperties>
</file>