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CDD77" w14:textId="77777777" w:rsidR="003F26D6" w:rsidRPr="00234FF4" w:rsidRDefault="003F26D6" w:rsidP="003F26D6">
      <w:pPr>
        <w:jc w:val="center"/>
        <w:rPr>
          <w:b/>
          <w:sz w:val="28"/>
          <w:szCs w:val="28"/>
          <w:lang w:val="el-GR"/>
        </w:rPr>
      </w:pPr>
      <w:r w:rsidRPr="00234FF4">
        <w:rPr>
          <w:b/>
          <w:sz w:val="28"/>
          <w:szCs w:val="28"/>
          <w:lang w:val="el-GR"/>
        </w:rPr>
        <w:t>ΥΠΟΔΕΙΓΜΑ 3</w:t>
      </w:r>
    </w:p>
    <w:p w14:paraId="1EB90CD4" w14:textId="77777777"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14:paraId="3C2DD863"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88"/>
        <w:gridCol w:w="1297"/>
        <w:gridCol w:w="1208"/>
        <w:gridCol w:w="351"/>
        <w:gridCol w:w="2835"/>
      </w:tblGrid>
      <w:tr w:rsidR="00A26EC5" w:rsidRPr="00B260F9" w14:paraId="086F1C9C" w14:textId="77777777" w:rsidTr="00161A3A">
        <w:tc>
          <w:tcPr>
            <w:tcW w:w="3205" w:type="dxa"/>
            <w:shd w:val="clear" w:color="auto" w:fill="DDD9C3"/>
          </w:tcPr>
          <w:p w14:paraId="45D330B8" w14:textId="77777777"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7179" w:type="dxa"/>
            <w:gridSpan w:val="5"/>
          </w:tcPr>
          <w:p w14:paraId="5200EC1E" w14:textId="77777777" w:rsidR="00A26EC5" w:rsidRPr="00844711" w:rsidRDefault="00B419A8" w:rsidP="007306EC">
            <w:pPr>
              <w:spacing w:after="0" w:line="240" w:lineRule="auto"/>
              <w:rPr>
                <w:rFonts w:cs="Arial"/>
                <w:sz w:val="20"/>
                <w:szCs w:val="20"/>
                <w:lang w:val="el-GR"/>
              </w:rPr>
            </w:pPr>
            <w:r w:rsidRPr="00816882">
              <w:rPr>
                <w:rFonts w:cs="Arial"/>
                <w:color w:val="002060"/>
              </w:rPr>
              <w:t>ΠΟΛΥΤΕΧΝΙΚΗ</w:t>
            </w:r>
          </w:p>
        </w:tc>
      </w:tr>
      <w:tr w:rsidR="003F26D6" w:rsidRPr="00DE2BD5" w14:paraId="1A749DBF" w14:textId="77777777" w:rsidTr="00161A3A">
        <w:tc>
          <w:tcPr>
            <w:tcW w:w="3205" w:type="dxa"/>
            <w:shd w:val="clear" w:color="auto" w:fill="DDD9C3"/>
          </w:tcPr>
          <w:p w14:paraId="29A93AC1" w14:textId="77777777"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7179" w:type="dxa"/>
            <w:gridSpan w:val="5"/>
          </w:tcPr>
          <w:p w14:paraId="5C3FCCC9" w14:textId="77777777" w:rsidR="003F26D6" w:rsidRDefault="003F26D6" w:rsidP="007306EC">
            <w:pPr>
              <w:spacing w:after="0" w:line="240" w:lineRule="auto"/>
              <w:rPr>
                <w:rFonts w:cs="Arial"/>
                <w:sz w:val="20"/>
                <w:szCs w:val="20"/>
              </w:rPr>
            </w:pPr>
          </w:p>
          <w:p w14:paraId="16A03096" w14:textId="77777777" w:rsidR="00B260F9" w:rsidRPr="00DE2BD5" w:rsidRDefault="00B419A8" w:rsidP="007306EC">
            <w:pPr>
              <w:spacing w:after="0" w:line="240" w:lineRule="auto"/>
              <w:rPr>
                <w:rFonts w:cs="Arial"/>
                <w:sz w:val="20"/>
                <w:szCs w:val="20"/>
              </w:rPr>
            </w:pPr>
            <w:r w:rsidRPr="00816882">
              <w:rPr>
                <w:rFonts w:cs="Arial"/>
                <w:color w:val="002060"/>
              </w:rPr>
              <w:t>ΠΟΛΙΤΙΚΩΝ ΜΗΧΑΝΙΚΩΝ</w:t>
            </w:r>
          </w:p>
        </w:tc>
      </w:tr>
      <w:tr w:rsidR="00844711" w:rsidRPr="00DE2BD5" w14:paraId="3F6120D6" w14:textId="77777777" w:rsidTr="00161A3A">
        <w:tc>
          <w:tcPr>
            <w:tcW w:w="3205" w:type="dxa"/>
            <w:shd w:val="clear" w:color="auto" w:fill="DDD9C3"/>
          </w:tcPr>
          <w:p w14:paraId="06D46528" w14:textId="77777777"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7179" w:type="dxa"/>
            <w:gridSpan w:val="5"/>
          </w:tcPr>
          <w:p w14:paraId="1D396EEC" w14:textId="77777777" w:rsidR="00844711" w:rsidRPr="00B419A8" w:rsidRDefault="00B419A8" w:rsidP="00844711">
            <w:pPr>
              <w:spacing w:after="0" w:line="240" w:lineRule="auto"/>
              <w:rPr>
                <w:rFonts w:cs="Arial"/>
                <w:sz w:val="20"/>
                <w:szCs w:val="20"/>
                <w:lang w:val="el-GR"/>
              </w:rPr>
            </w:pPr>
            <w:r>
              <w:rPr>
                <w:rFonts w:cs="Arial"/>
                <w:sz w:val="20"/>
                <w:szCs w:val="20"/>
                <w:lang w:val="el-GR"/>
              </w:rPr>
              <w:t>ΠΑΝΕΠΙΣΤΗΜΙΟ ΠΑΤΡΩΝ</w:t>
            </w:r>
          </w:p>
        </w:tc>
      </w:tr>
      <w:tr w:rsidR="00A26EC5" w:rsidRPr="00413262" w14:paraId="0CA912F2" w14:textId="77777777" w:rsidTr="00161A3A">
        <w:tc>
          <w:tcPr>
            <w:tcW w:w="3205" w:type="dxa"/>
            <w:shd w:val="clear" w:color="auto" w:fill="DDD9C3"/>
          </w:tcPr>
          <w:p w14:paraId="0C358810" w14:textId="77777777"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7179" w:type="dxa"/>
            <w:gridSpan w:val="5"/>
          </w:tcPr>
          <w:p w14:paraId="7CB18AE0" w14:textId="77777777" w:rsidR="00A26EC5" w:rsidRDefault="00B419A8" w:rsidP="00A26EC5">
            <w:pPr>
              <w:spacing w:after="0" w:line="240" w:lineRule="auto"/>
              <w:rPr>
                <w:rFonts w:cs="Arial"/>
                <w:sz w:val="20"/>
                <w:szCs w:val="20"/>
                <w:lang w:val="el-GR"/>
              </w:rPr>
            </w:pPr>
            <w:r w:rsidRPr="00B419A8">
              <w:rPr>
                <w:rFonts w:cs="Arial"/>
                <w:iCs/>
                <w:sz w:val="20"/>
                <w:szCs w:val="20"/>
                <w:lang w:val="el-GR"/>
              </w:rPr>
              <w:t>ΔΙΠΛΩΜΑ ΜΕΤΑΠΤΥΧΙΑΚΩΝ ΣΠΟΥΔΩΝ (ΔΜΣ)</w:t>
            </w:r>
            <w:r w:rsidRPr="00B419A8">
              <w:rPr>
                <w:rFonts w:cs="Arial"/>
                <w:sz w:val="20"/>
                <w:szCs w:val="20"/>
                <w:lang w:val="el-GR"/>
              </w:rPr>
              <w:t xml:space="preserve"> ΣΤΟ ΣΧΕΔΙΑΣΜΟ ΑΝΘΕΚΤΙΚΩΝ, ΒΙΩΣΙΜΩΝ ΚΑΙ ΕΥΦΥΩΝ ΥΠΟΔΟΜΩΝ</w:t>
            </w:r>
            <w:r w:rsidR="00FD7F40" w:rsidRPr="00FD7F40">
              <w:rPr>
                <w:rFonts w:cs="Arial"/>
                <w:sz w:val="20"/>
                <w:szCs w:val="20"/>
                <w:lang w:val="el-GR"/>
              </w:rPr>
              <w:t>.</w:t>
            </w:r>
          </w:p>
          <w:p w14:paraId="4229B500" w14:textId="77777777" w:rsidR="00FD7F40" w:rsidRDefault="00FD7F40" w:rsidP="00A26EC5">
            <w:pPr>
              <w:spacing w:after="0" w:line="240" w:lineRule="auto"/>
              <w:rPr>
                <w:rFonts w:cs="Arial"/>
                <w:sz w:val="20"/>
                <w:szCs w:val="20"/>
                <w:lang w:val="el-GR"/>
              </w:rPr>
            </w:pPr>
            <w:r>
              <w:rPr>
                <w:rFonts w:cs="Arial"/>
                <w:sz w:val="20"/>
                <w:szCs w:val="20"/>
                <w:lang w:val="el-GR"/>
              </w:rPr>
              <w:t>ΕΙΔΙΚΕΥΣΕΙΣ:</w:t>
            </w:r>
          </w:p>
          <w:p w14:paraId="5511A421"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 xml:space="preserve">(Α) Υλικά, Κατασκευές και Γεωτεχνικά Έργα Υψηλής </w:t>
            </w:r>
            <w:proofErr w:type="spellStart"/>
            <w:r w:rsidRPr="00FD7F40">
              <w:rPr>
                <w:rFonts w:cs="Arial"/>
                <w:sz w:val="20"/>
                <w:szCs w:val="20"/>
                <w:lang w:val="el-GR"/>
              </w:rPr>
              <w:t>Επιτελεστικότητας</w:t>
            </w:r>
            <w:proofErr w:type="spellEnd"/>
            <w:r w:rsidRPr="00FD7F40">
              <w:rPr>
                <w:rFonts w:cs="Arial"/>
                <w:sz w:val="20"/>
                <w:szCs w:val="20"/>
                <w:lang w:val="el-GR"/>
              </w:rPr>
              <w:t>,</w:t>
            </w:r>
          </w:p>
          <w:p w14:paraId="20D26BBE"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 xml:space="preserve">(Β) Υδραυλική και Περιβαλλοντική Μηχανική για Βιώσιμες Υποδομές και </w:t>
            </w:r>
          </w:p>
          <w:p w14:paraId="437C2520"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(Γ) Ευφυή Συστήματα Μεταφορών και Διαχείρισης Έργων.</w:t>
            </w:r>
          </w:p>
        </w:tc>
      </w:tr>
      <w:tr w:rsidR="00A26EC5" w:rsidRPr="00DE2BD5" w14:paraId="2C19EA65" w14:textId="77777777" w:rsidTr="00161A3A">
        <w:tc>
          <w:tcPr>
            <w:tcW w:w="3205" w:type="dxa"/>
            <w:shd w:val="clear" w:color="auto" w:fill="DDD9C3"/>
          </w:tcPr>
          <w:p w14:paraId="4D488AFB"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7179" w:type="dxa"/>
            <w:gridSpan w:val="5"/>
          </w:tcPr>
          <w:p w14:paraId="73089A72" w14:textId="77777777" w:rsidR="00A26EC5" w:rsidRPr="00B419A8" w:rsidRDefault="00B419A8" w:rsidP="00A26EC5">
            <w:pPr>
              <w:spacing w:after="0" w:line="240" w:lineRule="auto"/>
              <w:rPr>
                <w:rFonts w:cs="Arial"/>
                <w:sz w:val="20"/>
                <w:szCs w:val="20"/>
                <w:lang w:val="el-GR"/>
              </w:rPr>
            </w:pPr>
            <w:r>
              <w:rPr>
                <w:rFonts w:cs="Arial"/>
                <w:sz w:val="20"/>
                <w:szCs w:val="20"/>
                <w:lang w:val="el-GR"/>
              </w:rPr>
              <w:t>ΜΕΤΑΠΤΥΧΙΑΚΟ</w:t>
            </w:r>
          </w:p>
        </w:tc>
      </w:tr>
      <w:tr w:rsidR="00A26EC5" w:rsidRPr="00DE2BD5" w14:paraId="554AD401" w14:textId="77777777" w:rsidTr="00161A3A">
        <w:tc>
          <w:tcPr>
            <w:tcW w:w="3205" w:type="dxa"/>
            <w:shd w:val="clear" w:color="auto" w:fill="DDD9C3"/>
          </w:tcPr>
          <w:p w14:paraId="7941FC94"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488" w:type="dxa"/>
          </w:tcPr>
          <w:p w14:paraId="7383BC70" w14:textId="7D3D523A" w:rsidR="00A26EC5" w:rsidRPr="00B419A8" w:rsidRDefault="00CF06DB" w:rsidP="00A26EC5">
            <w:pPr>
              <w:spacing w:after="0" w:line="240" w:lineRule="auto"/>
              <w:rPr>
                <w:rFonts w:cs="Arial"/>
                <w:b/>
                <w:sz w:val="20"/>
                <w:szCs w:val="20"/>
                <w:lang w:val="en-GB"/>
              </w:rPr>
            </w:pPr>
            <w:r w:rsidRPr="00CF06DB">
              <w:rPr>
                <w:rFonts w:cs="Arial"/>
                <w:b/>
                <w:sz w:val="20"/>
                <w:szCs w:val="20"/>
                <w:lang w:val="en-GB"/>
              </w:rPr>
              <w:t>CIV1755</w:t>
            </w:r>
          </w:p>
        </w:tc>
        <w:tc>
          <w:tcPr>
            <w:tcW w:w="2505" w:type="dxa"/>
            <w:gridSpan w:val="2"/>
            <w:shd w:val="clear" w:color="auto" w:fill="DDD9C3"/>
          </w:tcPr>
          <w:p w14:paraId="1FE10C80"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17A94F10" w14:textId="77777777" w:rsidR="00A26EC5" w:rsidRPr="00B419A8" w:rsidRDefault="00B419A8" w:rsidP="00A26EC5">
            <w:pPr>
              <w:spacing w:after="0" w:line="240" w:lineRule="auto"/>
              <w:rPr>
                <w:rFonts w:cs="Arial"/>
                <w:sz w:val="20"/>
                <w:szCs w:val="20"/>
                <w:lang w:val="el-GR"/>
              </w:rPr>
            </w:pPr>
            <w:r>
              <w:rPr>
                <w:rFonts w:cs="Arial"/>
                <w:sz w:val="20"/>
                <w:szCs w:val="20"/>
                <w:lang w:val="el-GR"/>
              </w:rPr>
              <w:t>ΧΕΙΜΕΡΙΝΟ (Α’)</w:t>
            </w:r>
          </w:p>
        </w:tc>
      </w:tr>
      <w:tr w:rsidR="00A26EC5" w:rsidRPr="00DE2BD5" w14:paraId="1CEF4DEF" w14:textId="77777777" w:rsidTr="00161A3A">
        <w:trPr>
          <w:trHeight w:val="375"/>
        </w:trPr>
        <w:tc>
          <w:tcPr>
            <w:tcW w:w="3205" w:type="dxa"/>
            <w:shd w:val="clear" w:color="auto" w:fill="DDD9C3"/>
            <w:vAlign w:val="center"/>
          </w:tcPr>
          <w:p w14:paraId="32B4173C"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7179" w:type="dxa"/>
            <w:gridSpan w:val="5"/>
            <w:vAlign w:val="center"/>
          </w:tcPr>
          <w:p w14:paraId="41EC2FB7" w14:textId="7EF61512" w:rsidR="00A26EC5" w:rsidRPr="00CF06DB" w:rsidRDefault="00CF06DB" w:rsidP="00A26EC5">
            <w:pPr>
              <w:spacing w:after="0" w:line="240" w:lineRule="auto"/>
              <w:rPr>
                <w:rFonts w:cs="Arial"/>
                <w:sz w:val="20"/>
                <w:szCs w:val="20"/>
                <w:lang w:val="el-GR"/>
              </w:rPr>
            </w:pPr>
            <w:r>
              <w:rPr>
                <w:rFonts w:cs="Arial"/>
                <w:sz w:val="20"/>
                <w:szCs w:val="20"/>
                <w:lang w:val="el-GR"/>
              </w:rPr>
              <w:t>Διακινδύνευση και Αξιοπιστία Υποδομών</w:t>
            </w:r>
          </w:p>
        </w:tc>
      </w:tr>
      <w:tr w:rsidR="00A26EC5" w:rsidRPr="00DE2BD5" w14:paraId="206C588F" w14:textId="77777777" w:rsidTr="00161A3A">
        <w:trPr>
          <w:trHeight w:val="196"/>
        </w:trPr>
        <w:tc>
          <w:tcPr>
            <w:tcW w:w="5990" w:type="dxa"/>
            <w:gridSpan w:val="3"/>
            <w:shd w:val="clear" w:color="auto" w:fill="DDD9C3"/>
            <w:vAlign w:val="center"/>
          </w:tcPr>
          <w:p w14:paraId="238D841F" w14:textId="77777777"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71258E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65E86B6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B419A8" w14:paraId="184B8F99" w14:textId="77777777" w:rsidTr="00161A3A">
        <w:trPr>
          <w:trHeight w:val="194"/>
        </w:trPr>
        <w:tc>
          <w:tcPr>
            <w:tcW w:w="5990" w:type="dxa"/>
            <w:gridSpan w:val="3"/>
          </w:tcPr>
          <w:p w14:paraId="778E2423" w14:textId="42DB36A5" w:rsidR="00A26EC5" w:rsidRPr="00B419A8" w:rsidRDefault="00A26EC5" w:rsidP="00A26EC5">
            <w:pPr>
              <w:spacing w:after="0" w:line="240" w:lineRule="auto"/>
              <w:jc w:val="right"/>
              <w:rPr>
                <w:rFonts w:cs="Arial"/>
                <w:sz w:val="20"/>
                <w:szCs w:val="20"/>
                <w:lang w:val="el-GR"/>
              </w:rPr>
            </w:pPr>
          </w:p>
        </w:tc>
        <w:tc>
          <w:tcPr>
            <w:tcW w:w="1559" w:type="dxa"/>
            <w:gridSpan w:val="2"/>
          </w:tcPr>
          <w:p w14:paraId="230D49C7" w14:textId="419351A5" w:rsidR="00A26EC5" w:rsidRPr="00B419A8" w:rsidRDefault="00CF06DB" w:rsidP="00A26EC5">
            <w:pPr>
              <w:spacing w:after="0" w:line="240" w:lineRule="auto"/>
              <w:jc w:val="center"/>
              <w:rPr>
                <w:rFonts w:cs="Arial"/>
                <w:sz w:val="20"/>
                <w:szCs w:val="20"/>
                <w:lang w:val="el-GR"/>
              </w:rPr>
            </w:pPr>
            <w:r>
              <w:rPr>
                <w:rFonts w:cs="Arial"/>
                <w:sz w:val="20"/>
                <w:szCs w:val="20"/>
                <w:lang w:val="el-GR"/>
              </w:rPr>
              <w:t>3</w:t>
            </w:r>
          </w:p>
        </w:tc>
        <w:tc>
          <w:tcPr>
            <w:tcW w:w="2835" w:type="dxa"/>
          </w:tcPr>
          <w:p w14:paraId="4FD422E5" w14:textId="77777777" w:rsidR="00A26EC5" w:rsidRPr="00B419A8" w:rsidRDefault="00161A3A" w:rsidP="00A26EC5">
            <w:pPr>
              <w:spacing w:after="0" w:line="240" w:lineRule="auto"/>
              <w:jc w:val="center"/>
              <w:rPr>
                <w:rFonts w:cs="Arial"/>
                <w:sz w:val="20"/>
                <w:szCs w:val="20"/>
                <w:lang w:val="el-GR"/>
              </w:rPr>
            </w:pPr>
            <w:r>
              <w:rPr>
                <w:rFonts w:cs="Arial"/>
                <w:sz w:val="20"/>
                <w:szCs w:val="20"/>
                <w:lang w:val="el-GR"/>
              </w:rPr>
              <w:t>7,5</w:t>
            </w:r>
          </w:p>
        </w:tc>
      </w:tr>
      <w:tr w:rsidR="00A26EC5" w:rsidRPr="00B419A8" w14:paraId="6418C141" w14:textId="77777777" w:rsidTr="00161A3A">
        <w:trPr>
          <w:trHeight w:val="194"/>
        </w:trPr>
        <w:tc>
          <w:tcPr>
            <w:tcW w:w="5990" w:type="dxa"/>
            <w:gridSpan w:val="3"/>
          </w:tcPr>
          <w:p w14:paraId="25D0A358" w14:textId="77777777" w:rsidR="00A26EC5" w:rsidRPr="00B419A8" w:rsidRDefault="00A26EC5" w:rsidP="00A26EC5">
            <w:pPr>
              <w:spacing w:after="0" w:line="240" w:lineRule="auto"/>
              <w:jc w:val="right"/>
              <w:rPr>
                <w:rFonts w:cs="Arial"/>
                <w:b/>
                <w:sz w:val="20"/>
                <w:szCs w:val="20"/>
                <w:lang w:val="el-GR"/>
              </w:rPr>
            </w:pPr>
          </w:p>
        </w:tc>
        <w:tc>
          <w:tcPr>
            <w:tcW w:w="1559" w:type="dxa"/>
            <w:gridSpan w:val="2"/>
          </w:tcPr>
          <w:p w14:paraId="50173ABD" w14:textId="77777777" w:rsidR="00A26EC5" w:rsidRPr="00B419A8" w:rsidRDefault="00A26EC5" w:rsidP="00A26EC5">
            <w:pPr>
              <w:spacing w:after="0" w:line="240" w:lineRule="auto"/>
              <w:jc w:val="center"/>
              <w:rPr>
                <w:rFonts w:cs="Arial"/>
                <w:sz w:val="20"/>
                <w:szCs w:val="20"/>
                <w:lang w:val="el-GR"/>
              </w:rPr>
            </w:pPr>
          </w:p>
        </w:tc>
        <w:tc>
          <w:tcPr>
            <w:tcW w:w="2835" w:type="dxa"/>
          </w:tcPr>
          <w:p w14:paraId="26354159" w14:textId="77777777" w:rsidR="00A26EC5" w:rsidRPr="00B419A8" w:rsidRDefault="00A26EC5" w:rsidP="00A26EC5">
            <w:pPr>
              <w:spacing w:after="0" w:line="240" w:lineRule="auto"/>
              <w:jc w:val="center"/>
              <w:rPr>
                <w:rFonts w:cs="Arial"/>
                <w:sz w:val="20"/>
                <w:szCs w:val="20"/>
                <w:lang w:val="el-GR"/>
              </w:rPr>
            </w:pPr>
          </w:p>
        </w:tc>
      </w:tr>
      <w:tr w:rsidR="00A26EC5" w:rsidRPr="00B419A8" w14:paraId="10BABFF4" w14:textId="77777777" w:rsidTr="00161A3A">
        <w:trPr>
          <w:trHeight w:val="194"/>
        </w:trPr>
        <w:tc>
          <w:tcPr>
            <w:tcW w:w="5990" w:type="dxa"/>
            <w:gridSpan w:val="3"/>
          </w:tcPr>
          <w:p w14:paraId="24BAD739" w14:textId="77777777" w:rsidR="00A26EC5" w:rsidRPr="00B419A8" w:rsidRDefault="00A26EC5" w:rsidP="00A26EC5">
            <w:pPr>
              <w:spacing w:after="0" w:line="240" w:lineRule="auto"/>
              <w:rPr>
                <w:rFonts w:cs="Arial"/>
                <w:b/>
                <w:sz w:val="20"/>
                <w:szCs w:val="20"/>
                <w:lang w:val="el-GR"/>
              </w:rPr>
            </w:pPr>
          </w:p>
        </w:tc>
        <w:tc>
          <w:tcPr>
            <w:tcW w:w="1559" w:type="dxa"/>
            <w:gridSpan w:val="2"/>
          </w:tcPr>
          <w:p w14:paraId="2EDF5BCE" w14:textId="77777777" w:rsidR="00A26EC5" w:rsidRPr="00B419A8" w:rsidRDefault="00A26EC5" w:rsidP="00A26EC5">
            <w:pPr>
              <w:spacing w:after="0" w:line="240" w:lineRule="auto"/>
              <w:jc w:val="right"/>
              <w:rPr>
                <w:rFonts w:cs="Arial"/>
                <w:sz w:val="20"/>
                <w:szCs w:val="20"/>
                <w:lang w:val="el-GR"/>
              </w:rPr>
            </w:pPr>
          </w:p>
        </w:tc>
        <w:tc>
          <w:tcPr>
            <w:tcW w:w="2835" w:type="dxa"/>
          </w:tcPr>
          <w:p w14:paraId="49D1CD38" w14:textId="77777777" w:rsidR="00A26EC5" w:rsidRPr="00B419A8" w:rsidRDefault="00A26EC5" w:rsidP="00A26EC5">
            <w:pPr>
              <w:spacing w:after="0" w:line="240" w:lineRule="auto"/>
              <w:rPr>
                <w:rFonts w:cs="Arial"/>
                <w:sz w:val="20"/>
                <w:szCs w:val="20"/>
                <w:lang w:val="el-GR"/>
              </w:rPr>
            </w:pPr>
          </w:p>
        </w:tc>
      </w:tr>
      <w:tr w:rsidR="00A26EC5" w:rsidRPr="00413262" w14:paraId="555A333E" w14:textId="77777777" w:rsidTr="00161A3A">
        <w:trPr>
          <w:trHeight w:val="194"/>
        </w:trPr>
        <w:tc>
          <w:tcPr>
            <w:tcW w:w="5990" w:type="dxa"/>
            <w:gridSpan w:val="3"/>
            <w:shd w:val="clear" w:color="auto" w:fill="DDD9C3"/>
          </w:tcPr>
          <w:p w14:paraId="6762A89D" w14:textId="77777777"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EEB78FC" w14:textId="77777777" w:rsidR="00A26EC5" w:rsidRPr="00AD2537" w:rsidRDefault="00A26EC5" w:rsidP="00A26EC5">
            <w:pPr>
              <w:spacing w:after="0" w:line="240" w:lineRule="auto"/>
              <w:jc w:val="right"/>
              <w:rPr>
                <w:rFonts w:cs="Arial"/>
                <w:sz w:val="20"/>
                <w:szCs w:val="20"/>
                <w:lang w:val="el-GR"/>
              </w:rPr>
            </w:pPr>
          </w:p>
        </w:tc>
        <w:tc>
          <w:tcPr>
            <w:tcW w:w="2835" w:type="dxa"/>
          </w:tcPr>
          <w:p w14:paraId="3A8D2F3E" w14:textId="77777777" w:rsidR="00A26EC5" w:rsidRPr="00AD2537" w:rsidRDefault="00A26EC5" w:rsidP="00A26EC5">
            <w:pPr>
              <w:spacing w:after="0" w:line="240" w:lineRule="auto"/>
              <w:rPr>
                <w:rFonts w:cs="Arial"/>
                <w:sz w:val="20"/>
                <w:szCs w:val="20"/>
                <w:lang w:val="el-GR"/>
              </w:rPr>
            </w:pPr>
          </w:p>
        </w:tc>
      </w:tr>
      <w:tr w:rsidR="00A26EC5" w:rsidRPr="00B419A8" w14:paraId="00D3B2CC" w14:textId="77777777" w:rsidTr="00161A3A">
        <w:trPr>
          <w:trHeight w:val="599"/>
        </w:trPr>
        <w:tc>
          <w:tcPr>
            <w:tcW w:w="3205" w:type="dxa"/>
            <w:shd w:val="clear" w:color="auto" w:fill="DDD9C3"/>
          </w:tcPr>
          <w:p w14:paraId="006CA393" w14:textId="77777777"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62CBEDE8" w14:textId="77777777"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7179" w:type="dxa"/>
            <w:gridSpan w:val="5"/>
          </w:tcPr>
          <w:p w14:paraId="4472BD44" w14:textId="3DBBAECF" w:rsidR="00A26EC5" w:rsidRPr="00CF06DB" w:rsidRDefault="00161A3A" w:rsidP="00A26EC5">
            <w:pPr>
              <w:spacing w:after="0" w:line="240" w:lineRule="auto"/>
              <w:rPr>
                <w:iCs/>
                <w:sz w:val="20"/>
                <w:szCs w:val="20"/>
                <w:lang w:val="el-GR"/>
              </w:rPr>
            </w:pPr>
            <w:r w:rsidRPr="00CF06DB">
              <w:rPr>
                <w:rFonts w:cs="Arial"/>
                <w:iCs/>
                <w:sz w:val="20"/>
                <w:szCs w:val="20"/>
                <w:lang w:val="el-GR"/>
              </w:rPr>
              <w:t>Επιστημονικής Περιοχής</w:t>
            </w:r>
            <w:r w:rsidR="00CF06DB" w:rsidRPr="00CF06DB">
              <w:rPr>
                <w:iCs/>
                <w:sz w:val="20"/>
                <w:szCs w:val="20"/>
                <w:lang w:val="el-GR"/>
              </w:rPr>
              <w:t xml:space="preserve"> (Υποχρεωτικό)</w:t>
            </w:r>
          </w:p>
        </w:tc>
      </w:tr>
      <w:tr w:rsidR="00A26EC5" w:rsidRPr="00DD3621" w14:paraId="00C3ECE6" w14:textId="77777777" w:rsidTr="00161A3A">
        <w:tc>
          <w:tcPr>
            <w:tcW w:w="3205" w:type="dxa"/>
            <w:shd w:val="clear" w:color="auto" w:fill="DDD9C3"/>
          </w:tcPr>
          <w:p w14:paraId="547EEE76"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14:paraId="248F011B" w14:textId="77777777" w:rsidR="00A26EC5" w:rsidRPr="00DE2BD5" w:rsidRDefault="00A26EC5" w:rsidP="00A26EC5">
            <w:pPr>
              <w:spacing w:after="0" w:line="240" w:lineRule="auto"/>
              <w:jc w:val="right"/>
              <w:rPr>
                <w:rFonts w:cs="Arial"/>
                <w:b/>
                <w:sz w:val="20"/>
                <w:szCs w:val="20"/>
              </w:rPr>
            </w:pPr>
          </w:p>
        </w:tc>
        <w:tc>
          <w:tcPr>
            <w:tcW w:w="7179" w:type="dxa"/>
            <w:gridSpan w:val="5"/>
          </w:tcPr>
          <w:p w14:paraId="78B632B3" w14:textId="2B0612AD" w:rsidR="00A26EC5" w:rsidRPr="00161A3A" w:rsidRDefault="00A26EC5" w:rsidP="00161A3A">
            <w:pPr>
              <w:spacing w:after="0" w:line="240" w:lineRule="auto"/>
              <w:rPr>
                <w:rFonts w:cs="Arial"/>
                <w:sz w:val="20"/>
                <w:szCs w:val="20"/>
                <w:lang w:val="el-GR"/>
              </w:rPr>
            </w:pPr>
          </w:p>
        </w:tc>
      </w:tr>
      <w:tr w:rsidR="00A26EC5" w:rsidRPr="00DE2BD5" w14:paraId="12C26EFB" w14:textId="77777777" w:rsidTr="00161A3A">
        <w:tc>
          <w:tcPr>
            <w:tcW w:w="3205" w:type="dxa"/>
            <w:shd w:val="clear" w:color="auto" w:fill="DDD9C3"/>
          </w:tcPr>
          <w:p w14:paraId="7763EE5F"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7179" w:type="dxa"/>
            <w:gridSpan w:val="5"/>
          </w:tcPr>
          <w:p w14:paraId="4FBCA2E8" w14:textId="77777777" w:rsidR="00A26EC5" w:rsidRPr="00BE1A67" w:rsidRDefault="00161A3A" w:rsidP="00A26EC5">
            <w:pPr>
              <w:tabs>
                <w:tab w:val="left" w:pos="1545"/>
              </w:tabs>
              <w:rPr>
                <w:rFonts w:cs="Arial"/>
                <w:sz w:val="20"/>
                <w:szCs w:val="20"/>
              </w:rPr>
            </w:pPr>
            <w:proofErr w:type="spellStart"/>
            <w:r w:rsidRPr="00BE1A67">
              <w:rPr>
                <w:rFonts w:cs="Arial"/>
                <w:sz w:val="20"/>
                <w:szCs w:val="20"/>
              </w:rPr>
              <w:t>Ελληνική</w:t>
            </w:r>
            <w:proofErr w:type="spellEnd"/>
            <w:r w:rsidR="00A26EC5" w:rsidRPr="00BE1A67">
              <w:rPr>
                <w:rFonts w:cs="Arial"/>
                <w:sz w:val="20"/>
                <w:szCs w:val="20"/>
              </w:rPr>
              <w:tab/>
            </w:r>
          </w:p>
        </w:tc>
      </w:tr>
      <w:tr w:rsidR="00A26EC5" w:rsidRPr="00413262" w14:paraId="05009379" w14:textId="77777777" w:rsidTr="00161A3A">
        <w:tc>
          <w:tcPr>
            <w:tcW w:w="3205" w:type="dxa"/>
            <w:shd w:val="clear" w:color="auto" w:fill="DDD9C3"/>
          </w:tcPr>
          <w:p w14:paraId="48285EB6" w14:textId="77777777"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7179" w:type="dxa"/>
            <w:gridSpan w:val="5"/>
          </w:tcPr>
          <w:p w14:paraId="4FC6498D" w14:textId="65A77B8C" w:rsidR="00A26EC5" w:rsidRPr="00AD2537" w:rsidRDefault="00A26EC5" w:rsidP="00A26EC5">
            <w:pPr>
              <w:spacing w:after="0" w:line="240" w:lineRule="auto"/>
              <w:rPr>
                <w:rFonts w:cs="Arial"/>
                <w:sz w:val="20"/>
                <w:szCs w:val="20"/>
                <w:lang w:val="el-GR"/>
              </w:rPr>
            </w:pPr>
          </w:p>
        </w:tc>
      </w:tr>
      <w:tr w:rsidR="00A26EC5" w:rsidRPr="00713BA2" w14:paraId="76A1606E" w14:textId="77777777" w:rsidTr="00161A3A">
        <w:tc>
          <w:tcPr>
            <w:tcW w:w="3205" w:type="dxa"/>
            <w:shd w:val="clear" w:color="auto" w:fill="DDD9C3"/>
          </w:tcPr>
          <w:p w14:paraId="022635FE"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7179" w:type="dxa"/>
            <w:gridSpan w:val="5"/>
          </w:tcPr>
          <w:p w14:paraId="0EF20B1F" w14:textId="353CEDEC" w:rsidR="00A26EC5" w:rsidRPr="00161A3A" w:rsidRDefault="00BE1A67" w:rsidP="00A26EC5">
            <w:pPr>
              <w:rPr>
                <w:rFonts w:cs="Arial"/>
                <w:sz w:val="20"/>
                <w:szCs w:val="20"/>
              </w:rPr>
            </w:pPr>
            <w:r w:rsidRPr="00BE1A67">
              <w:rPr>
                <w:rFonts w:cs="Arial"/>
                <w:sz w:val="20"/>
                <w:szCs w:val="20"/>
              </w:rPr>
              <w:t>https://eclass.upatras.gr/courses/CIV1755/</w:t>
            </w:r>
          </w:p>
        </w:tc>
      </w:tr>
    </w:tbl>
    <w:p w14:paraId="27FD4756"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14:paraId="1DAECE1E" w14:textId="77777777" w:rsidTr="00A26EC5">
        <w:tc>
          <w:tcPr>
            <w:tcW w:w="10031" w:type="dxa"/>
            <w:gridSpan w:val="2"/>
            <w:tcBorders>
              <w:bottom w:val="nil"/>
            </w:tcBorders>
            <w:shd w:val="clear" w:color="auto" w:fill="DDD9C3"/>
          </w:tcPr>
          <w:p w14:paraId="3AA66CF5" w14:textId="77777777" w:rsidR="003F26D6" w:rsidRPr="00DE2BD5" w:rsidRDefault="003F26D6" w:rsidP="007306EC">
            <w:pPr>
              <w:spacing w:after="0" w:line="240" w:lineRule="auto"/>
              <w:rPr>
                <w:rFonts w:cs="Arial"/>
                <w:i/>
                <w:sz w:val="16"/>
                <w:szCs w:val="16"/>
              </w:rPr>
            </w:pPr>
            <w:r w:rsidRPr="00DE2BD5">
              <w:rPr>
                <w:rFonts w:cs="Arial"/>
                <w:b/>
                <w:sz w:val="20"/>
                <w:szCs w:val="20"/>
              </w:rPr>
              <w:t>Μα</w:t>
            </w:r>
            <w:proofErr w:type="spellStart"/>
            <w:r w:rsidRPr="00DE2BD5">
              <w:rPr>
                <w:rFonts w:cs="Arial"/>
                <w:b/>
                <w:sz w:val="20"/>
                <w:szCs w:val="20"/>
              </w:rPr>
              <w:t>θησι</w:t>
            </w:r>
            <w:proofErr w:type="spellEnd"/>
            <w:r w:rsidRPr="00DE2BD5">
              <w:rPr>
                <w:rFonts w:cs="Arial"/>
                <w:b/>
                <w:sz w:val="20"/>
                <w:szCs w:val="20"/>
              </w:rPr>
              <w:t>ακά Απ</w:t>
            </w:r>
            <w:proofErr w:type="spellStart"/>
            <w:r w:rsidRPr="00DE2BD5">
              <w:rPr>
                <w:rFonts w:cs="Arial"/>
                <w:b/>
                <w:sz w:val="20"/>
                <w:szCs w:val="20"/>
              </w:rPr>
              <w:t>οτελέσμ</w:t>
            </w:r>
            <w:proofErr w:type="spellEnd"/>
            <w:r w:rsidRPr="00DE2BD5">
              <w:rPr>
                <w:rFonts w:cs="Arial"/>
                <w:b/>
                <w:sz w:val="20"/>
                <w:szCs w:val="20"/>
              </w:rPr>
              <w:t>ατα</w:t>
            </w:r>
          </w:p>
        </w:tc>
      </w:tr>
      <w:tr w:rsidR="003F26D6" w:rsidRPr="00413262" w14:paraId="3A881ED1" w14:textId="77777777" w:rsidTr="00A26EC5">
        <w:tc>
          <w:tcPr>
            <w:tcW w:w="10031" w:type="dxa"/>
            <w:gridSpan w:val="2"/>
            <w:tcBorders>
              <w:top w:val="nil"/>
            </w:tcBorders>
            <w:shd w:val="clear" w:color="auto" w:fill="DDD9C3"/>
          </w:tcPr>
          <w:p w14:paraId="562629F1"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123E29D" w14:textId="77777777"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8B94F45"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822C050" w14:textId="77777777"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1838AA63" w14:textId="77777777"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w:t>
            </w:r>
            <w:proofErr w:type="spellStart"/>
            <w:r w:rsidRPr="00DE2BD5">
              <w:rPr>
                <w:rFonts w:ascii="Times New Roman" w:hAnsi="Times New Roman" w:cs="Arial"/>
                <w:i/>
                <w:sz w:val="16"/>
                <w:szCs w:val="16"/>
              </w:rPr>
              <w:t>ράρτημ</w:t>
            </w:r>
            <w:proofErr w:type="spellEnd"/>
            <w:r w:rsidRPr="00DE2BD5">
              <w:rPr>
                <w:rFonts w:ascii="Times New Roman" w:hAnsi="Times New Roman" w:cs="Arial"/>
                <w:i/>
                <w:sz w:val="16"/>
                <w:szCs w:val="16"/>
              </w:rPr>
              <w:t>α Β</w:t>
            </w:r>
          </w:p>
          <w:p w14:paraId="50ED4BF7"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413262" w14:paraId="41C97528" w14:textId="77777777" w:rsidTr="00A26EC5">
        <w:tc>
          <w:tcPr>
            <w:tcW w:w="10031" w:type="dxa"/>
            <w:gridSpan w:val="2"/>
          </w:tcPr>
          <w:p w14:paraId="13131AD6" w14:textId="77777777" w:rsidR="003F26D6" w:rsidRPr="00AD2537" w:rsidRDefault="003F26D6" w:rsidP="00DD3621">
            <w:pPr>
              <w:spacing w:after="0" w:line="240" w:lineRule="auto"/>
              <w:rPr>
                <w:rFonts w:cs="Arial"/>
                <w:i/>
                <w:sz w:val="16"/>
                <w:szCs w:val="16"/>
                <w:lang w:val="el-GR"/>
              </w:rPr>
            </w:pPr>
            <w:r w:rsidRPr="00AD2537">
              <w:rPr>
                <w:rFonts w:cs="Arial"/>
                <w:i/>
                <w:sz w:val="16"/>
                <w:szCs w:val="16"/>
                <w:lang w:val="el-GR"/>
              </w:rPr>
              <w:t xml:space="preserve">      </w:t>
            </w:r>
          </w:p>
          <w:p w14:paraId="7D521A2D" w14:textId="630765E7" w:rsidR="00BE1A67" w:rsidRPr="00413262" w:rsidRDefault="00D84FE5" w:rsidP="00052B79">
            <w:pPr>
              <w:pStyle w:val="ListParagraph1"/>
              <w:spacing w:after="0"/>
              <w:ind w:left="0"/>
              <w:jc w:val="both"/>
              <w:rPr>
                <w:rFonts w:asciiTheme="minorHAnsi" w:hAnsiTheme="minorHAnsi" w:cstheme="minorHAnsi"/>
                <w:lang w:val="el-GR"/>
              </w:rPr>
            </w:pPr>
            <w:r w:rsidRPr="00413262">
              <w:rPr>
                <w:rFonts w:asciiTheme="minorHAnsi" w:hAnsiTheme="minorHAnsi" w:cstheme="minorHAnsi"/>
                <w:sz w:val="22"/>
                <w:szCs w:val="22"/>
                <w:lang w:val="el-GR"/>
              </w:rPr>
              <w:t xml:space="preserve">Ο μεταπτυχιακός φοιτητής </w:t>
            </w:r>
            <w:r w:rsidR="002E6A3E">
              <w:rPr>
                <w:rFonts w:asciiTheme="minorHAnsi" w:hAnsiTheme="minorHAnsi" w:cstheme="minorHAnsi"/>
                <w:sz w:val="22"/>
                <w:szCs w:val="22"/>
                <w:lang w:val="el-GR"/>
              </w:rPr>
              <w:t xml:space="preserve">εξοικειώνεται με την χρήση των εργαλείων </w:t>
            </w:r>
            <w:r w:rsidR="00052B79" w:rsidRPr="00413262">
              <w:rPr>
                <w:rFonts w:asciiTheme="minorHAnsi" w:hAnsiTheme="minorHAnsi" w:cstheme="minorHAnsi"/>
                <w:sz w:val="22"/>
                <w:szCs w:val="22"/>
                <w:lang w:val="el-GR"/>
              </w:rPr>
              <w:t xml:space="preserve">της θεωρίας πιθανοτήτων για την ανάλυση της αξιοπιστίας και της διακινδύνευσης φυσικών και ανθρωπογενών συστημάτων, για τον σχεδιασμό έργων Πολιτικού Μηχανικού υπό συνθήκες αβεβαιότητας </w:t>
            </w:r>
          </w:p>
          <w:p w14:paraId="6AA51932" w14:textId="31A323E6" w:rsidR="003F6D82" w:rsidRDefault="003F6D82" w:rsidP="00DD3621">
            <w:pPr>
              <w:widowControl w:val="0"/>
              <w:autoSpaceDE w:val="0"/>
              <w:autoSpaceDN w:val="0"/>
              <w:adjustRightInd w:val="0"/>
              <w:spacing w:after="0" w:line="240" w:lineRule="auto"/>
              <w:jc w:val="both"/>
              <w:rPr>
                <w:rFonts w:cs="Arial"/>
                <w:color w:val="002060"/>
                <w:lang w:val="el-GR"/>
              </w:rPr>
            </w:pPr>
          </w:p>
          <w:p w14:paraId="5AA4FB0E" w14:textId="06403363" w:rsidR="00DD3621" w:rsidRDefault="00DD3621" w:rsidP="00DD3621">
            <w:pPr>
              <w:widowControl w:val="0"/>
              <w:autoSpaceDE w:val="0"/>
              <w:autoSpaceDN w:val="0"/>
              <w:adjustRightInd w:val="0"/>
              <w:spacing w:after="0" w:line="240" w:lineRule="auto"/>
              <w:jc w:val="both"/>
              <w:rPr>
                <w:rFonts w:cs="Arial"/>
                <w:color w:val="002060"/>
                <w:lang w:val="el-GR"/>
              </w:rPr>
            </w:pPr>
          </w:p>
          <w:p w14:paraId="5AC48FB2" w14:textId="77777777" w:rsidR="003F26D6" w:rsidRPr="00AD2537" w:rsidRDefault="003F26D6" w:rsidP="00DD3621">
            <w:pPr>
              <w:spacing w:after="0" w:line="240" w:lineRule="auto"/>
              <w:rPr>
                <w:rFonts w:cs="Arial"/>
                <w:i/>
                <w:sz w:val="16"/>
                <w:szCs w:val="16"/>
                <w:lang w:val="el-GR"/>
              </w:rPr>
            </w:pPr>
          </w:p>
        </w:tc>
      </w:tr>
      <w:tr w:rsidR="003F26D6" w:rsidRPr="00DE2BD5" w14:paraId="6C043280"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68A06309" w14:textId="77777777" w:rsidR="003F26D6" w:rsidRPr="00DE2BD5" w:rsidRDefault="003F26D6" w:rsidP="007306EC">
            <w:pPr>
              <w:spacing w:after="0" w:line="240" w:lineRule="auto"/>
              <w:rPr>
                <w:rFonts w:cs="Arial"/>
                <w:b/>
                <w:sz w:val="20"/>
                <w:szCs w:val="20"/>
              </w:rPr>
            </w:pPr>
            <w:proofErr w:type="spellStart"/>
            <w:r w:rsidRPr="00DE2BD5">
              <w:rPr>
                <w:rFonts w:cs="Arial"/>
                <w:b/>
                <w:sz w:val="20"/>
                <w:szCs w:val="20"/>
              </w:rPr>
              <w:lastRenderedPageBreak/>
              <w:t>Γενικές</w:t>
            </w:r>
            <w:proofErr w:type="spellEnd"/>
            <w:r w:rsidRPr="00DE2BD5">
              <w:rPr>
                <w:rFonts w:cs="Arial"/>
                <w:b/>
                <w:sz w:val="20"/>
                <w:szCs w:val="20"/>
              </w:rPr>
              <w:t xml:space="preserve"> </w:t>
            </w:r>
            <w:proofErr w:type="spellStart"/>
            <w:r w:rsidRPr="00DE2BD5">
              <w:rPr>
                <w:rFonts w:cs="Arial"/>
                <w:b/>
                <w:sz w:val="20"/>
                <w:szCs w:val="20"/>
              </w:rPr>
              <w:t>Ικ</w:t>
            </w:r>
            <w:proofErr w:type="spellEnd"/>
            <w:r w:rsidRPr="00DE2BD5">
              <w:rPr>
                <w:rFonts w:cs="Arial"/>
                <w:b/>
                <w:sz w:val="20"/>
                <w:szCs w:val="20"/>
              </w:rPr>
              <w:t>ανότητες</w:t>
            </w:r>
          </w:p>
        </w:tc>
      </w:tr>
      <w:tr w:rsidR="003F26D6" w:rsidRPr="00413262" w14:paraId="6DE29CC3" w14:textId="77777777" w:rsidTr="00A26EC5">
        <w:tc>
          <w:tcPr>
            <w:tcW w:w="10031" w:type="dxa"/>
            <w:gridSpan w:val="2"/>
            <w:tcBorders>
              <w:top w:val="nil"/>
              <w:bottom w:val="nil"/>
            </w:tcBorders>
            <w:shd w:val="clear" w:color="auto" w:fill="DDD9C3"/>
          </w:tcPr>
          <w:p w14:paraId="7812375B"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26D6" w:rsidRPr="00413262" w14:paraId="3E45E3CE" w14:textId="77777777" w:rsidTr="00A26EC5">
        <w:tblPrEx>
          <w:tblLook w:val="0000" w:firstRow="0" w:lastRow="0" w:firstColumn="0" w:lastColumn="0" w:noHBand="0" w:noVBand="0"/>
        </w:tblPrEx>
        <w:tc>
          <w:tcPr>
            <w:tcW w:w="3964" w:type="dxa"/>
            <w:tcBorders>
              <w:top w:val="nil"/>
              <w:right w:val="nil"/>
            </w:tcBorders>
            <w:shd w:val="clear" w:color="auto" w:fill="DDD9C3"/>
          </w:tcPr>
          <w:p w14:paraId="29A4C4A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119E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48CAB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22E65F1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7ADB9A7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5C203F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0F1F5694"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40492D8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5265667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1719DBAC"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w:t>
            </w:r>
            <w:proofErr w:type="spellStart"/>
            <w:r w:rsidRPr="00AD2537">
              <w:rPr>
                <w:rFonts w:cs="Arial"/>
                <w:i/>
                <w:sz w:val="16"/>
                <w:szCs w:val="16"/>
                <w:lang w:val="el-GR"/>
              </w:rPr>
              <w:t>πολυπολιτισμικότητα</w:t>
            </w:r>
            <w:proofErr w:type="spellEnd"/>
            <w:r w:rsidRPr="00AD2537">
              <w:rPr>
                <w:rFonts w:cs="Arial"/>
                <w:i/>
                <w:sz w:val="16"/>
                <w:szCs w:val="16"/>
                <w:lang w:val="el-GR"/>
              </w:rPr>
              <w:t xml:space="preserve"> </w:t>
            </w:r>
          </w:p>
          <w:p w14:paraId="560D1E8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505971CB"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126F548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540AD2CD" w14:textId="77777777"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CF06DB" w14:paraId="111C8D6D" w14:textId="77777777" w:rsidTr="00A26EC5">
        <w:tc>
          <w:tcPr>
            <w:tcW w:w="10031" w:type="dxa"/>
            <w:gridSpan w:val="2"/>
          </w:tcPr>
          <w:p w14:paraId="6D4F5EAE" w14:textId="0775B65D" w:rsidR="00B36569" w:rsidRPr="00DD3621" w:rsidRDefault="00BE1A67" w:rsidP="00DD3621">
            <w:pPr>
              <w:widowControl w:val="0"/>
              <w:numPr>
                <w:ilvl w:val="0"/>
                <w:numId w:val="23"/>
              </w:numPr>
              <w:autoSpaceDE w:val="0"/>
              <w:autoSpaceDN w:val="0"/>
              <w:adjustRightInd w:val="0"/>
              <w:spacing w:after="0" w:line="240" w:lineRule="auto"/>
              <w:ind w:left="360"/>
              <w:jc w:val="both"/>
              <w:rPr>
                <w:rFonts w:cs="Arial"/>
                <w:sz w:val="24"/>
                <w:szCs w:val="24"/>
                <w:lang w:val="el-GR"/>
              </w:rPr>
            </w:pPr>
            <w:r w:rsidRPr="00BE1A67">
              <w:rPr>
                <w:lang w:val="el-GR"/>
              </w:rPr>
              <w:t>Αναζήτηση, Ανάλυση και Σύνθεση Δεδομένων και Πληροφοριών, με τη Χρήση και των Απαραίτητων Τεχνολογιών</w:t>
            </w:r>
          </w:p>
          <w:p w14:paraId="5219B1CA" w14:textId="4E3E5893" w:rsidR="00DD3621" w:rsidRPr="00DD3621" w:rsidRDefault="00BE1A67" w:rsidP="00DD3621">
            <w:pPr>
              <w:widowControl w:val="0"/>
              <w:numPr>
                <w:ilvl w:val="0"/>
                <w:numId w:val="23"/>
              </w:numPr>
              <w:autoSpaceDE w:val="0"/>
              <w:autoSpaceDN w:val="0"/>
              <w:adjustRightInd w:val="0"/>
              <w:spacing w:after="0" w:line="240" w:lineRule="auto"/>
              <w:ind w:left="360"/>
              <w:jc w:val="both"/>
              <w:rPr>
                <w:rFonts w:cs="Arial"/>
                <w:sz w:val="24"/>
                <w:szCs w:val="24"/>
                <w:lang w:val="el-GR"/>
              </w:rPr>
            </w:pPr>
            <w:r w:rsidRPr="00BE1A67">
              <w:rPr>
                <w:lang w:val="el-GR"/>
              </w:rPr>
              <w:t>Αυτόνομη Εργασία</w:t>
            </w:r>
          </w:p>
          <w:p w14:paraId="5EB0E72D" w14:textId="6E001FF0" w:rsidR="00DD3621" w:rsidRPr="00DD3621" w:rsidRDefault="00BE1A67" w:rsidP="00DD3621">
            <w:pPr>
              <w:widowControl w:val="0"/>
              <w:numPr>
                <w:ilvl w:val="0"/>
                <w:numId w:val="23"/>
              </w:numPr>
              <w:autoSpaceDE w:val="0"/>
              <w:autoSpaceDN w:val="0"/>
              <w:adjustRightInd w:val="0"/>
              <w:spacing w:after="0" w:line="240" w:lineRule="auto"/>
              <w:ind w:left="360"/>
              <w:jc w:val="both"/>
              <w:rPr>
                <w:rFonts w:cs="Arial"/>
                <w:sz w:val="24"/>
                <w:szCs w:val="24"/>
                <w:lang w:val="el-GR"/>
              </w:rPr>
            </w:pPr>
            <w:proofErr w:type="spellStart"/>
            <w:r w:rsidRPr="00A0752D">
              <w:t>Λήψη</w:t>
            </w:r>
            <w:proofErr w:type="spellEnd"/>
            <w:r w:rsidRPr="00A0752D">
              <w:t xml:space="preserve"> Απ</w:t>
            </w:r>
            <w:proofErr w:type="spellStart"/>
            <w:r w:rsidRPr="00A0752D">
              <w:t>οφάσεων</w:t>
            </w:r>
            <w:proofErr w:type="spellEnd"/>
          </w:p>
          <w:p w14:paraId="26CB0862" w14:textId="77777777" w:rsidR="00DD3621" w:rsidRDefault="00BE1A67" w:rsidP="00DD3621">
            <w:pPr>
              <w:widowControl w:val="0"/>
              <w:numPr>
                <w:ilvl w:val="0"/>
                <w:numId w:val="23"/>
              </w:numPr>
              <w:autoSpaceDE w:val="0"/>
              <w:autoSpaceDN w:val="0"/>
              <w:adjustRightInd w:val="0"/>
              <w:spacing w:after="0" w:line="240" w:lineRule="auto"/>
              <w:ind w:left="360"/>
              <w:jc w:val="both"/>
              <w:rPr>
                <w:rFonts w:cs="Arial"/>
                <w:sz w:val="24"/>
                <w:szCs w:val="24"/>
                <w:lang w:val="el-GR"/>
              </w:rPr>
            </w:pPr>
            <w:r w:rsidRPr="00BE1A67">
              <w:rPr>
                <w:rFonts w:cs="Arial"/>
                <w:sz w:val="24"/>
                <w:szCs w:val="24"/>
                <w:lang w:val="el-GR"/>
              </w:rPr>
              <w:t>Εργασία σε διεπιστημονικό περιβάλλον</w:t>
            </w:r>
          </w:p>
          <w:p w14:paraId="27555EA4" w14:textId="78936164" w:rsidR="00BE1A67" w:rsidRPr="00B36569" w:rsidRDefault="00BE1A67" w:rsidP="00DD3621">
            <w:pPr>
              <w:widowControl w:val="0"/>
              <w:numPr>
                <w:ilvl w:val="0"/>
                <w:numId w:val="23"/>
              </w:numPr>
              <w:autoSpaceDE w:val="0"/>
              <w:autoSpaceDN w:val="0"/>
              <w:adjustRightInd w:val="0"/>
              <w:spacing w:after="0" w:line="240" w:lineRule="auto"/>
              <w:ind w:left="360"/>
              <w:jc w:val="both"/>
              <w:rPr>
                <w:rFonts w:cs="Arial"/>
                <w:sz w:val="24"/>
                <w:szCs w:val="24"/>
                <w:lang w:val="el-GR"/>
              </w:rPr>
            </w:pPr>
            <w:r w:rsidRPr="00BE1A67">
              <w:rPr>
                <w:rFonts w:cs="Arial"/>
                <w:sz w:val="24"/>
                <w:szCs w:val="24"/>
                <w:lang w:val="el-GR"/>
              </w:rPr>
              <w:t>Παράγωγή νέων ερευνητικών ιδεών</w:t>
            </w:r>
          </w:p>
        </w:tc>
      </w:tr>
    </w:tbl>
    <w:p w14:paraId="0F6A4BE4"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413262" w14:paraId="3B51978F" w14:textId="77777777" w:rsidTr="00234FF4">
        <w:trPr>
          <w:trHeight w:val="838"/>
        </w:trPr>
        <w:tc>
          <w:tcPr>
            <w:tcW w:w="10031" w:type="dxa"/>
          </w:tcPr>
          <w:p w14:paraId="71702B07" w14:textId="77777777" w:rsidR="00BE1A67" w:rsidRPr="009D5B48" w:rsidRDefault="00BE1A67" w:rsidP="00BE1A67">
            <w:pPr>
              <w:autoSpaceDE w:val="0"/>
              <w:autoSpaceDN w:val="0"/>
              <w:adjustRightInd w:val="0"/>
              <w:spacing w:after="0" w:line="240" w:lineRule="auto"/>
              <w:ind w:left="247" w:hanging="360"/>
              <w:rPr>
                <w:rFonts w:cs="Calibri"/>
                <w:lang w:val="el-GR" w:eastAsia="el-GR"/>
              </w:rPr>
            </w:pPr>
            <w:r w:rsidRPr="009D5B48">
              <w:rPr>
                <w:rFonts w:cs="Calibri"/>
                <w:lang w:val="el-GR" w:eastAsia="el-GR"/>
              </w:rPr>
              <w:t>1.</w:t>
            </w:r>
            <w:r w:rsidRPr="009D5B48">
              <w:rPr>
                <w:rFonts w:cs="Calibri"/>
                <w:lang w:val="el-GR" w:eastAsia="el-GR"/>
              </w:rPr>
              <w:tab/>
              <w:t xml:space="preserve">Ανασκόπηση βασικών εννοιών πιθανοτήτων και στατιστικής: Μέθοδοι ποσοτικοποίησης της αβεβαιότητας και της διακινδύνευσης στην επιστήμη του μηχανικού (περιγραφική στατιστική). </w:t>
            </w:r>
          </w:p>
          <w:p w14:paraId="772F9DCE" w14:textId="77777777" w:rsidR="00BE1A67" w:rsidRPr="009D5B48" w:rsidRDefault="00BE1A67" w:rsidP="00BE1A67">
            <w:pPr>
              <w:autoSpaceDE w:val="0"/>
              <w:autoSpaceDN w:val="0"/>
              <w:adjustRightInd w:val="0"/>
              <w:spacing w:after="0" w:line="240" w:lineRule="auto"/>
              <w:ind w:left="247" w:hanging="360"/>
              <w:rPr>
                <w:rFonts w:cs="Calibri"/>
                <w:lang w:val="el-GR" w:eastAsia="el-GR"/>
              </w:rPr>
            </w:pPr>
            <w:r w:rsidRPr="009D5B48">
              <w:rPr>
                <w:rFonts w:cs="Calibri"/>
                <w:lang w:val="el-GR" w:eastAsia="el-GR"/>
              </w:rPr>
              <w:t>2.</w:t>
            </w:r>
            <w:r w:rsidRPr="009D5B48">
              <w:rPr>
                <w:rFonts w:cs="Calibri"/>
                <w:lang w:val="el-GR" w:eastAsia="el-GR"/>
              </w:rPr>
              <w:tab/>
              <w:t xml:space="preserve">Δειγματικοί χώροι, θεμελιώδεις αρχές της θεωρίας πιθανοτήτων, ανεξαρτησία ενδεχομένων, θεώρημα ολικής πιθανότητας, θεώρημα δεσμευμένης πιθανότητας και θεώρημα </w:t>
            </w:r>
            <w:r w:rsidRPr="00BE1A67">
              <w:rPr>
                <w:rFonts w:cs="Calibri"/>
                <w:lang w:eastAsia="el-GR"/>
              </w:rPr>
              <w:t>Bayes</w:t>
            </w:r>
            <w:r w:rsidRPr="009D5B48">
              <w:rPr>
                <w:rFonts w:cs="Calibri"/>
                <w:lang w:val="el-GR" w:eastAsia="el-GR"/>
              </w:rPr>
              <w:t xml:space="preserve">. </w:t>
            </w:r>
          </w:p>
          <w:p w14:paraId="78C5E82F" w14:textId="77777777" w:rsidR="00BE1A67" w:rsidRPr="009D5B48" w:rsidRDefault="00BE1A67" w:rsidP="00BE1A67">
            <w:pPr>
              <w:autoSpaceDE w:val="0"/>
              <w:autoSpaceDN w:val="0"/>
              <w:adjustRightInd w:val="0"/>
              <w:spacing w:after="0" w:line="240" w:lineRule="auto"/>
              <w:ind w:left="247" w:hanging="360"/>
              <w:rPr>
                <w:rFonts w:cs="Calibri"/>
                <w:lang w:val="el-GR" w:eastAsia="el-GR"/>
              </w:rPr>
            </w:pPr>
            <w:r w:rsidRPr="009D5B48">
              <w:rPr>
                <w:rFonts w:cs="Calibri"/>
                <w:lang w:val="el-GR" w:eastAsia="el-GR"/>
              </w:rPr>
              <w:t>3.</w:t>
            </w:r>
            <w:r w:rsidRPr="009D5B48">
              <w:rPr>
                <w:rFonts w:cs="Calibri"/>
                <w:lang w:val="el-GR" w:eastAsia="el-GR"/>
              </w:rPr>
              <w:tab/>
              <w:t>Τυχαίες μεταβλητές και βασικές συναρτήσεις των κατανομών τους. Μέση τιμή, διασπορά, ροπές ανώτερης τάξης. Χρήσιμες διακριτές και συνεχείς κατανομές (</w:t>
            </w:r>
            <w:proofErr w:type="spellStart"/>
            <w:r w:rsidRPr="009D5B48">
              <w:rPr>
                <w:rFonts w:cs="Calibri"/>
                <w:lang w:val="el-GR" w:eastAsia="el-GR"/>
              </w:rPr>
              <w:t>Διωνυμική</w:t>
            </w:r>
            <w:proofErr w:type="spellEnd"/>
            <w:r w:rsidRPr="009D5B48">
              <w:rPr>
                <w:rFonts w:cs="Calibri"/>
                <w:lang w:val="el-GR" w:eastAsia="el-GR"/>
              </w:rPr>
              <w:t xml:space="preserve">, </w:t>
            </w:r>
            <w:r w:rsidRPr="00BE1A67">
              <w:rPr>
                <w:rFonts w:cs="Calibri"/>
                <w:lang w:eastAsia="el-GR"/>
              </w:rPr>
              <w:t>Poisson</w:t>
            </w:r>
            <w:r w:rsidRPr="009D5B48">
              <w:rPr>
                <w:rFonts w:cs="Calibri"/>
                <w:lang w:val="el-GR" w:eastAsia="el-GR"/>
              </w:rPr>
              <w:t xml:space="preserve">, ομοιόμορφη, εκθετική, </w:t>
            </w:r>
            <w:proofErr w:type="spellStart"/>
            <w:r w:rsidRPr="009D5B48">
              <w:rPr>
                <w:rFonts w:cs="Calibri"/>
                <w:lang w:val="el-GR" w:eastAsia="el-GR"/>
              </w:rPr>
              <w:t>γάμμα</w:t>
            </w:r>
            <w:proofErr w:type="spellEnd"/>
            <w:r w:rsidRPr="009D5B48">
              <w:rPr>
                <w:rFonts w:cs="Calibri"/>
                <w:lang w:val="el-GR" w:eastAsia="el-GR"/>
              </w:rPr>
              <w:t xml:space="preserve">, κανονική, </w:t>
            </w:r>
            <w:proofErr w:type="spellStart"/>
            <w:r w:rsidRPr="009D5B48">
              <w:rPr>
                <w:rFonts w:cs="Calibri"/>
                <w:lang w:val="el-GR" w:eastAsia="el-GR"/>
              </w:rPr>
              <w:t>λογαριθμοκανονική</w:t>
            </w:r>
            <w:proofErr w:type="spellEnd"/>
            <w:r w:rsidRPr="009D5B48">
              <w:rPr>
                <w:rFonts w:cs="Calibri"/>
                <w:lang w:val="el-GR" w:eastAsia="el-GR"/>
              </w:rPr>
              <w:t>). Αποκομμένες (</w:t>
            </w:r>
            <w:r w:rsidRPr="00BE1A67">
              <w:rPr>
                <w:rFonts w:cs="Calibri"/>
                <w:lang w:eastAsia="el-GR"/>
              </w:rPr>
              <w:t>censored</w:t>
            </w:r>
            <w:r w:rsidRPr="009D5B48">
              <w:rPr>
                <w:rFonts w:cs="Calibri"/>
                <w:lang w:val="el-GR" w:eastAsia="el-GR"/>
              </w:rPr>
              <w:t xml:space="preserve">) και </w:t>
            </w:r>
            <w:proofErr w:type="spellStart"/>
            <w:r w:rsidRPr="009D5B48">
              <w:rPr>
                <w:rFonts w:cs="Calibri"/>
                <w:lang w:val="el-GR" w:eastAsia="el-GR"/>
              </w:rPr>
              <w:t>περικεκομμένες</w:t>
            </w:r>
            <w:proofErr w:type="spellEnd"/>
            <w:r w:rsidRPr="009D5B48">
              <w:rPr>
                <w:rFonts w:cs="Calibri"/>
                <w:lang w:val="el-GR" w:eastAsia="el-GR"/>
              </w:rPr>
              <w:t xml:space="preserve"> (</w:t>
            </w:r>
            <w:r w:rsidRPr="00BE1A67">
              <w:rPr>
                <w:rFonts w:cs="Calibri"/>
                <w:lang w:eastAsia="el-GR"/>
              </w:rPr>
              <w:t>truncated</w:t>
            </w:r>
            <w:r w:rsidRPr="009D5B48">
              <w:rPr>
                <w:rFonts w:cs="Calibri"/>
                <w:lang w:val="el-GR" w:eastAsia="el-GR"/>
              </w:rPr>
              <w:t>) παρατηρήσεις, συνάρτηση αξιοπιστίας, συνάρτηση διακινδύνευσης, μέση υπολειπόμενη διάρκεια ζωής. Συναρτήσεις τυχαίων μεταβλητών.</w:t>
            </w:r>
          </w:p>
          <w:p w14:paraId="5B69591F" w14:textId="77777777" w:rsidR="00BE1A67" w:rsidRPr="009D5B48" w:rsidRDefault="00BE1A67" w:rsidP="00BE1A67">
            <w:pPr>
              <w:autoSpaceDE w:val="0"/>
              <w:autoSpaceDN w:val="0"/>
              <w:adjustRightInd w:val="0"/>
              <w:spacing w:after="0" w:line="240" w:lineRule="auto"/>
              <w:ind w:left="247" w:hanging="360"/>
              <w:rPr>
                <w:rFonts w:cs="Calibri"/>
                <w:lang w:val="el-GR" w:eastAsia="el-GR"/>
              </w:rPr>
            </w:pPr>
            <w:r w:rsidRPr="009D5B48">
              <w:rPr>
                <w:rFonts w:cs="Calibri"/>
                <w:lang w:val="el-GR" w:eastAsia="el-GR"/>
              </w:rPr>
              <w:t>4.</w:t>
            </w:r>
            <w:r w:rsidRPr="009D5B48">
              <w:rPr>
                <w:rFonts w:cs="Calibri"/>
                <w:lang w:val="el-GR" w:eastAsia="el-GR"/>
              </w:rPr>
              <w:tab/>
              <w:t>Διανύσματα τυχαίων μεταβλητών και βασικές συναρτήσεις των κατανομών τους. Διάδοση της αβεβαιότητας και της διακινδύνευσης. Συναρτήσεις διανυσμάτων τυχαίων μεταβλητών: συναρτήσεις μεγίστου και ελαχίστου (</w:t>
            </w:r>
            <w:r w:rsidRPr="00BE1A67">
              <w:rPr>
                <w:rFonts w:cs="Calibri"/>
                <w:lang w:eastAsia="el-GR"/>
              </w:rPr>
              <w:t>min</w:t>
            </w:r>
            <w:r w:rsidRPr="009D5B48">
              <w:rPr>
                <w:rFonts w:cs="Calibri"/>
                <w:lang w:val="el-GR" w:eastAsia="el-GR"/>
              </w:rPr>
              <w:t>/</w:t>
            </w:r>
            <w:r w:rsidRPr="00BE1A67">
              <w:rPr>
                <w:rFonts w:cs="Calibri"/>
                <w:lang w:eastAsia="el-GR"/>
              </w:rPr>
              <w:t>max</w:t>
            </w:r>
            <w:r w:rsidRPr="009D5B48">
              <w:rPr>
                <w:rFonts w:cs="Calibri"/>
                <w:lang w:val="el-GR" w:eastAsia="el-GR"/>
              </w:rPr>
              <w:t xml:space="preserve"> </w:t>
            </w:r>
            <w:r w:rsidRPr="00BE1A67">
              <w:rPr>
                <w:rFonts w:cs="Calibri"/>
                <w:lang w:eastAsia="el-GR"/>
              </w:rPr>
              <w:t>functions</w:t>
            </w:r>
            <w:r w:rsidRPr="009D5B48">
              <w:rPr>
                <w:rFonts w:cs="Calibri"/>
                <w:lang w:val="el-GR" w:eastAsia="el-GR"/>
              </w:rPr>
              <w:t xml:space="preserve">), άθροισμα τυχαίων μεταβλητών. </w:t>
            </w:r>
          </w:p>
          <w:p w14:paraId="738CD273" w14:textId="77777777" w:rsidR="00BE1A67" w:rsidRPr="009D5B48" w:rsidRDefault="00BE1A67" w:rsidP="00BE1A67">
            <w:pPr>
              <w:autoSpaceDE w:val="0"/>
              <w:autoSpaceDN w:val="0"/>
              <w:adjustRightInd w:val="0"/>
              <w:spacing w:after="0" w:line="240" w:lineRule="auto"/>
              <w:ind w:left="247" w:hanging="360"/>
              <w:rPr>
                <w:rFonts w:cs="Calibri"/>
                <w:lang w:val="el-GR" w:eastAsia="el-GR"/>
              </w:rPr>
            </w:pPr>
            <w:r w:rsidRPr="009D5B48">
              <w:rPr>
                <w:rFonts w:cs="Calibri"/>
                <w:lang w:val="el-GR" w:eastAsia="el-GR"/>
              </w:rPr>
              <w:t>5.</w:t>
            </w:r>
            <w:r w:rsidRPr="009D5B48">
              <w:rPr>
                <w:rFonts w:cs="Calibri"/>
                <w:lang w:val="el-GR" w:eastAsia="el-GR"/>
              </w:rPr>
              <w:tab/>
              <w:t xml:space="preserve">Δευτέρας τάξεως χαρακτηρισμός τυχαίων μεταβλητών και διανυσμάτων τυχαίων μεταβλητών, </w:t>
            </w:r>
            <w:proofErr w:type="spellStart"/>
            <w:r w:rsidRPr="009D5B48">
              <w:rPr>
                <w:rFonts w:cs="Calibri"/>
                <w:lang w:val="el-GR" w:eastAsia="el-GR"/>
              </w:rPr>
              <w:t>συνδιασπορά</w:t>
            </w:r>
            <w:proofErr w:type="spellEnd"/>
            <w:r w:rsidRPr="009D5B48">
              <w:rPr>
                <w:rFonts w:cs="Calibri"/>
                <w:lang w:val="el-GR" w:eastAsia="el-GR"/>
              </w:rPr>
              <w:t xml:space="preserve"> και </w:t>
            </w:r>
            <w:proofErr w:type="spellStart"/>
            <w:r w:rsidRPr="009D5B48">
              <w:rPr>
                <w:rFonts w:cs="Calibri"/>
                <w:lang w:val="el-GR" w:eastAsia="el-GR"/>
              </w:rPr>
              <w:t>αυτοσυσχέτιση</w:t>
            </w:r>
            <w:proofErr w:type="spellEnd"/>
            <w:r w:rsidRPr="009D5B48">
              <w:rPr>
                <w:rFonts w:cs="Calibri"/>
                <w:lang w:val="el-GR" w:eastAsia="el-GR"/>
              </w:rPr>
              <w:t>, διάδοση της αβεβαιότητας και της διακινδύνευσης με χρήση ροπών έως και δευτέρας τάξεως (</w:t>
            </w:r>
            <w:r w:rsidRPr="00BE1A67">
              <w:rPr>
                <w:rFonts w:cs="Calibri"/>
                <w:lang w:eastAsia="el-GR"/>
              </w:rPr>
              <w:t>first</w:t>
            </w:r>
            <w:r w:rsidRPr="009D5B48">
              <w:rPr>
                <w:rFonts w:cs="Calibri"/>
                <w:lang w:val="el-GR" w:eastAsia="el-GR"/>
              </w:rPr>
              <w:t xml:space="preserve"> </w:t>
            </w:r>
            <w:r w:rsidRPr="00BE1A67">
              <w:rPr>
                <w:rFonts w:cs="Calibri"/>
                <w:lang w:eastAsia="el-GR"/>
              </w:rPr>
              <w:t>order</w:t>
            </w:r>
            <w:r w:rsidRPr="009D5B48">
              <w:rPr>
                <w:rFonts w:cs="Calibri"/>
                <w:lang w:val="el-GR" w:eastAsia="el-GR"/>
              </w:rPr>
              <w:t xml:space="preserve"> </w:t>
            </w:r>
            <w:r w:rsidRPr="00BE1A67">
              <w:rPr>
                <w:rFonts w:cs="Calibri"/>
                <w:lang w:eastAsia="el-GR"/>
              </w:rPr>
              <w:t>second</w:t>
            </w:r>
            <w:r w:rsidRPr="009D5B48">
              <w:rPr>
                <w:rFonts w:cs="Calibri"/>
                <w:lang w:val="el-GR" w:eastAsia="el-GR"/>
              </w:rPr>
              <w:t xml:space="preserve"> </w:t>
            </w:r>
            <w:r w:rsidRPr="00BE1A67">
              <w:rPr>
                <w:rFonts w:cs="Calibri"/>
                <w:lang w:eastAsia="el-GR"/>
              </w:rPr>
              <w:t>moment</w:t>
            </w:r>
            <w:r w:rsidRPr="009D5B48">
              <w:rPr>
                <w:rFonts w:cs="Calibri"/>
                <w:lang w:val="el-GR" w:eastAsia="el-GR"/>
              </w:rPr>
              <w:t xml:space="preserve"> </w:t>
            </w:r>
            <w:r w:rsidRPr="00BE1A67">
              <w:rPr>
                <w:rFonts w:cs="Calibri"/>
                <w:lang w:eastAsia="el-GR"/>
              </w:rPr>
              <w:t>propagation</w:t>
            </w:r>
            <w:r w:rsidRPr="009D5B48">
              <w:rPr>
                <w:rFonts w:cs="Calibri"/>
                <w:lang w:val="el-GR" w:eastAsia="el-GR"/>
              </w:rPr>
              <w:t xml:space="preserve"> </w:t>
            </w:r>
            <w:r w:rsidRPr="00BE1A67">
              <w:rPr>
                <w:rFonts w:cs="Calibri"/>
                <w:lang w:eastAsia="el-GR"/>
              </w:rPr>
              <w:t>of</w:t>
            </w:r>
            <w:r w:rsidRPr="009D5B48">
              <w:rPr>
                <w:rFonts w:cs="Calibri"/>
                <w:lang w:val="el-GR" w:eastAsia="el-GR"/>
              </w:rPr>
              <w:t xml:space="preserve"> </w:t>
            </w:r>
            <w:r w:rsidRPr="00BE1A67">
              <w:rPr>
                <w:rFonts w:cs="Calibri"/>
                <w:lang w:eastAsia="el-GR"/>
              </w:rPr>
              <w:t>uncertainty</w:t>
            </w:r>
            <w:r w:rsidRPr="009D5B48">
              <w:rPr>
                <w:rFonts w:cs="Calibri"/>
                <w:lang w:val="el-GR" w:eastAsia="el-GR"/>
              </w:rPr>
              <w:t>), ανάλυση δεσμευμένης διακινδύνευσης βασισμένη σε ροπές δευτέρας τάξεως (</w:t>
            </w:r>
            <w:r w:rsidRPr="00BE1A67">
              <w:rPr>
                <w:rFonts w:cs="Calibri"/>
                <w:lang w:eastAsia="el-GR"/>
              </w:rPr>
              <w:t>conditional</w:t>
            </w:r>
            <w:r w:rsidRPr="009D5B48">
              <w:rPr>
                <w:rFonts w:cs="Calibri"/>
                <w:lang w:val="el-GR" w:eastAsia="el-GR"/>
              </w:rPr>
              <w:t xml:space="preserve"> </w:t>
            </w:r>
            <w:r w:rsidRPr="00BE1A67">
              <w:rPr>
                <w:rFonts w:cs="Calibri"/>
                <w:lang w:eastAsia="el-GR"/>
              </w:rPr>
              <w:t>second</w:t>
            </w:r>
            <w:r w:rsidRPr="009D5B48">
              <w:rPr>
                <w:rFonts w:cs="Calibri"/>
                <w:lang w:val="el-GR" w:eastAsia="el-GR"/>
              </w:rPr>
              <w:t xml:space="preserve"> </w:t>
            </w:r>
            <w:r w:rsidRPr="00BE1A67">
              <w:rPr>
                <w:rFonts w:cs="Calibri"/>
                <w:lang w:eastAsia="el-GR"/>
              </w:rPr>
              <w:t>moment</w:t>
            </w:r>
            <w:r w:rsidRPr="009D5B48">
              <w:rPr>
                <w:rFonts w:cs="Calibri"/>
                <w:lang w:val="el-GR" w:eastAsia="el-GR"/>
              </w:rPr>
              <w:t xml:space="preserve"> </w:t>
            </w:r>
            <w:r w:rsidRPr="00BE1A67">
              <w:rPr>
                <w:rFonts w:cs="Calibri"/>
                <w:lang w:eastAsia="el-GR"/>
              </w:rPr>
              <w:t>analysis</w:t>
            </w:r>
            <w:r w:rsidRPr="009D5B48">
              <w:rPr>
                <w:rFonts w:cs="Calibri"/>
                <w:lang w:val="el-GR" w:eastAsia="el-GR"/>
              </w:rPr>
              <w:t xml:space="preserve">). </w:t>
            </w:r>
            <w:proofErr w:type="spellStart"/>
            <w:r w:rsidRPr="009D5B48">
              <w:rPr>
                <w:rFonts w:cs="Calibri"/>
                <w:lang w:val="el-GR" w:eastAsia="el-GR"/>
              </w:rPr>
              <w:t>Πολυμεταβλητή</w:t>
            </w:r>
            <w:proofErr w:type="spellEnd"/>
            <w:r w:rsidRPr="009D5B48">
              <w:rPr>
                <w:rFonts w:cs="Calibri"/>
                <w:lang w:val="el-GR" w:eastAsia="el-GR"/>
              </w:rPr>
              <w:t xml:space="preserve"> κανονική κατανομή (</w:t>
            </w:r>
            <w:r w:rsidRPr="00BE1A67">
              <w:rPr>
                <w:rFonts w:cs="Calibri"/>
                <w:lang w:eastAsia="el-GR"/>
              </w:rPr>
              <w:t>multivariate</w:t>
            </w:r>
            <w:r w:rsidRPr="009D5B48">
              <w:rPr>
                <w:rFonts w:cs="Calibri"/>
                <w:lang w:val="el-GR" w:eastAsia="el-GR"/>
              </w:rPr>
              <w:t xml:space="preserve"> </w:t>
            </w:r>
            <w:r w:rsidRPr="00BE1A67">
              <w:rPr>
                <w:rFonts w:cs="Calibri"/>
                <w:lang w:eastAsia="el-GR"/>
              </w:rPr>
              <w:t>normal</w:t>
            </w:r>
            <w:r w:rsidRPr="009D5B48">
              <w:rPr>
                <w:rFonts w:cs="Calibri"/>
                <w:lang w:val="el-GR" w:eastAsia="el-GR"/>
              </w:rPr>
              <w:t xml:space="preserve"> </w:t>
            </w:r>
            <w:r w:rsidRPr="00BE1A67">
              <w:rPr>
                <w:rFonts w:cs="Calibri"/>
                <w:lang w:eastAsia="el-GR"/>
              </w:rPr>
              <w:t>distribution</w:t>
            </w:r>
            <w:r w:rsidRPr="009D5B48">
              <w:rPr>
                <w:rFonts w:cs="Calibri"/>
                <w:lang w:val="el-GR" w:eastAsia="el-GR"/>
              </w:rPr>
              <w:t xml:space="preserve">). </w:t>
            </w:r>
          </w:p>
          <w:p w14:paraId="7C727DF5" w14:textId="77777777" w:rsidR="00BE1A67" w:rsidRPr="009D5B48" w:rsidRDefault="00BE1A67" w:rsidP="00BE1A67">
            <w:pPr>
              <w:autoSpaceDE w:val="0"/>
              <w:autoSpaceDN w:val="0"/>
              <w:adjustRightInd w:val="0"/>
              <w:spacing w:after="0" w:line="240" w:lineRule="auto"/>
              <w:ind w:left="247" w:hanging="360"/>
              <w:rPr>
                <w:rFonts w:cs="Calibri"/>
                <w:lang w:val="el-GR" w:eastAsia="el-GR"/>
              </w:rPr>
            </w:pPr>
            <w:r w:rsidRPr="009D5B48">
              <w:rPr>
                <w:rFonts w:cs="Calibri"/>
                <w:lang w:val="el-GR" w:eastAsia="el-GR"/>
              </w:rPr>
              <w:t>6.</w:t>
            </w:r>
            <w:r w:rsidRPr="009D5B48">
              <w:rPr>
                <w:rFonts w:cs="Calibri"/>
                <w:lang w:val="el-GR" w:eastAsia="el-GR"/>
              </w:rPr>
              <w:tab/>
              <w:t>Εισαγωγή στην ανάλυση διακινδύνευσης συστημάτων, και προσδιορισμός του συντελεστή ασφαλείας/διακινδύνευσης βάσει ροπών δευτέρας τάξεως.</w:t>
            </w:r>
          </w:p>
          <w:p w14:paraId="4F572DB1" w14:textId="77777777" w:rsidR="00BE1A67" w:rsidRPr="009D5B48" w:rsidRDefault="00BE1A67" w:rsidP="00BE1A67">
            <w:pPr>
              <w:autoSpaceDE w:val="0"/>
              <w:autoSpaceDN w:val="0"/>
              <w:adjustRightInd w:val="0"/>
              <w:spacing w:after="0" w:line="240" w:lineRule="auto"/>
              <w:ind w:left="247" w:hanging="360"/>
              <w:rPr>
                <w:rFonts w:cs="Calibri"/>
                <w:lang w:val="el-GR" w:eastAsia="el-GR"/>
              </w:rPr>
            </w:pPr>
            <w:r w:rsidRPr="009D5B48">
              <w:rPr>
                <w:rFonts w:cs="Calibri"/>
                <w:lang w:val="el-GR" w:eastAsia="el-GR"/>
              </w:rPr>
              <w:t>7.</w:t>
            </w:r>
            <w:r w:rsidRPr="009D5B48">
              <w:rPr>
                <w:rFonts w:cs="Calibri"/>
                <w:lang w:val="el-GR" w:eastAsia="el-GR"/>
              </w:rPr>
              <w:tab/>
              <w:t xml:space="preserve">Μέθοδοι εκτίμησης παραμέτρων κατανομών: μέθοδος ελαχίστων τετραγώνων, μέθοδος των ροπών, μέθοδος της μέγιστης </w:t>
            </w:r>
            <w:proofErr w:type="spellStart"/>
            <w:r w:rsidRPr="009D5B48">
              <w:rPr>
                <w:rFonts w:cs="Calibri"/>
                <w:lang w:val="el-GR" w:eastAsia="el-GR"/>
              </w:rPr>
              <w:t>πιθανοφάνειας</w:t>
            </w:r>
            <w:proofErr w:type="spellEnd"/>
            <w:r w:rsidRPr="009D5B48">
              <w:rPr>
                <w:rFonts w:cs="Calibri"/>
                <w:lang w:val="el-GR" w:eastAsia="el-GR"/>
              </w:rPr>
              <w:t>.</w:t>
            </w:r>
          </w:p>
          <w:p w14:paraId="5E80CBB8" w14:textId="77777777" w:rsidR="00BE1A67" w:rsidRPr="009D5B48" w:rsidRDefault="00BE1A67" w:rsidP="00BE1A67">
            <w:pPr>
              <w:autoSpaceDE w:val="0"/>
              <w:autoSpaceDN w:val="0"/>
              <w:adjustRightInd w:val="0"/>
              <w:spacing w:after="0" w:line="240" w:lineRule="auto"/>
              <w:ind w:left="247" w:hanging="360"/>
              <w:rPr>
                <w:rFonts w:cs="Calibri"/>
                <w:lang w:val="el-GR" w:eastAsia="el-GR"/>
              </w:rPr>
            </w:pPr>
            <w:r w:rsidRPr="009D5B48">
              <w:rPr>
                <w:rFonts w:cs="Calibri"/>
                <w:lang w:val="el-GR" w:eastAsia="el-GR"/>
              </w:rPr>
              <w:t>8.</w:t>
            </w:r>
            <w:r w:rsidRPr="009D5B48">
              <w:rPr>
                <w:rFonts w:cs="Calibri"/>
                <w:lang w:val="el-GR" w:eastAsia="el-GR"/>
              </w:rPr>
              <w:tab/>
              <w:t>Απλή (</w:t>
            </w:r>
            <w:r w:rsidRPr="00BE1A67">
              <w:rPr>
                <w:rFonts w:cs="Calibri"/>
                <w:lang w:eastAsia="el-GR"/>
              </w:rPr>
              <w:t>simple</w:t>
            </w:r>
            <w:r w:rsidRPr="009D5B48">
              <w:rPr>
                <w:rFonts w:cs="Calibri"/>
                <w:lang w:val="el-GR" w:eastAsia="el-GR"/>
              </w:rPr>
              <w:t>) και πολλαπλή γραμμική παλινδρόμηση.</w:t>
            </w:r>
          </w:p>
          <w:p w14:paraId="31483CCF" w14:textId="48EB9CE6" w:rsidR="00DD3621" w:rsidRPr="009D5B48" w:rsidRDefault="00BE1A67" w:rsidP="00BE1A67">
            <w:pPr>
              <w:autoSpaceDE w:val="0"/>
              <w:autoSpaceDN w:val="0"/>
              <w:adjustRightInd w:val="0"/>
              <w:spacing w:after="0" w:line="240" w:lineRule="auto"/>
              <w:ind w:left="247" w:hanging="360"/>
              <w:rPr>
                <w:rFonts w:cs="Calibri"/>
                <w:lang w:val="el-GR" w:eastAsia="el-GR"/>
              </w:rPr>
            </w:pPr>
            <w:r w:rsidRPr="009D5B48">
              <w:rPr>
                <w:rFonts w:cs="Calibri"/>
                <w:lang w:val="el-GR" w:eastAsia="el-GR"/>
              </w:rPr>
              <w:t>9.</w:t>
            </w:r>
            <w:r w:rsidRPr="009D5B48">
              <w:rPr>
                <w:rFonts w:cs="Calibri"/>
                <w:lang w:val="el-GR" w:eastAsia="el-GR"/>
              </w:rPr>
              <w:tab/>
              <w:t>Εφαρμογή των προαναφερθέντων μοντέλων και μεθόδων σε προβλήματα μηχανικού.</w:t>
            </w:r>
          </w:p>
        </w:tc>
      </w:tr>
    </w:tbl>
    <w:p w14:paraId="443011EE" w14:textId="77777777"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CF06DB" w14:paraId="04B73BEE" w14:textId="77777777" w:rsidTr="007306EC">
        <w:tc>
          <w:tcPr>
            <w:tcW w:w="3306" w:type="dxa"/>
            <w:shd w:val="clear" w:color="auto" w:fill="DDD9C3"/>
          </w:tcPr>
          <w:p w14:paraId="032CAE2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6421EE13" w14:textId="407D20FD" w:rsidR="003F26D6" w:rsidRPr="009A687B" w:rsidRDefault="00BE1A67" w:rsidP="007306EC">
            <w:pPr>
              <w:spacing w:after="0" w:line="240" w:lineRule="auto"/>
              <w:rPr>
                <w:rFonts w:cs="Arial"/>
                <w:sz w:val="20"/>
                <w:szCs w:val="20"/>
                <w:lang w:val="el-GR"/>
              </w:rPr>
            </w:pPr>
            <w:proofErr w:type="spellStart"/>
            <w:r w:rsidRPr="00A0752D">
              <w:rPr>
                <w:iCs/>
              </w:rPr>
              <w:t>Πρόσω</w:t>
            </w:r>
            <w:proofErr w:type="spellEnd"/>
            <w:r w:rsidRPr="00A0752D">
              <w:rPr>
                <w:iCs/>
              </w:rPr>
              <w:t xml:space="preserve">πο </w:t>
            </w:r>
            <w:proofErr w:type="spellStart"/>
            <w:r w:rsidRPr="00A0752D">
              <w:rPr>
                <w:iCs/>
              </w:rPr>
              <w:t>με</w:t>
            </w:r>
            <w:proofErr w:type="spellEnd"/>
            <w:r w:rsidRPr="00A0752D">
              <w:rPr>
                <w:iCs/>
              </w:rPr>
              <w:t xml:space="preserve"> π</w:t>
            </w:r>
            <w:proofErr w:type="spellStart"/>
            <w:r w:rsidRPr="00A0752D">
              <w:rPr>
                <w:iCs/>
              </w:rPr>
              <w:t>ρόσω</w:t>
            </w:r>
            <w:proofErr w:type="spellEnd"/>
            <w:r w:rsidRPr="00A0752D">
              <w:rPr>
                <w:iCs/>
              </w:rPr>
              <w:t>πο</w:t>
            </w:r>
          </w:p>
        </w:tc>
      </w:tr>
      <w:tr w:rsidR="003F26D6" w:rsidRPr="00413262" w14:paraId="0CF0A7A8" w14:textId="77777777" w:rsidTr="007306EC">
        <w:tc>
          <w:tcPr>
            <w:tcW w:w="3306" w:type="dxa"/>
            <w:shd w:val="clear" w:color="auto" w:fill="DDD9C3"/>
          </w:tcPr>
          <w:p w14:paraId="0482C898" w14:textId="77777777" w:rsidR="003F26D6" w:rsidRPr="00AD2537" w:rsidRDefault="003F26D6" w:rsidP="007306E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28562C5D" w14:textId="167011A8" w:rsidR="003F26D6" w:rsidRPr="00BE1A67" w:rsidRDefault="00BE1A67" w:rsidP="007306EC">
            <w:pPr>
              <w:spacing w:after="0" w:line="240" w:lineRule="auto"/>
              <w:rPr>
                <w:rFonts w:cs="Arial"/>
                <w:sz w:val="20"/>
                <w:szCs w:val="20"/>
                <w:lang w:val="el-GR"/>
              </w:rPr>
            </w:pPr>
            <w:r w:rsidRPr="00BE1A67">
              <w:rPr>
                <w:iCs/>
                <w:lang w:val="el-GR"/>
              </w:rPr>
              <w:t xml:space="preserve">Υποστήριξη Μαθησιακής διαδικασίας μέσω της ηλεκτρονικής πλατφόρμας </w:t>
            </w:r>
            <w:r w:rsidRPr="00A0752D">
              <w:rPr>
                <w:iCs/>
              </w:rPr>
              <w:t>e</w:t>
            </w:r>
            <w:r w:rsidRPr="00BE1A67">
              <w:rPr>
                <w:iCs/>
                <w:lang w:val="el-GR"/>
              </w:rPr>
              <w:t>-</w:t>
            </w:r>
            <w:r w:rsidRPr="00A0752D">
              <w:rPr>
                <w:iCs/>
              </w:rPr>
              <w:t>class</w:t>
            </w:r>
            <w:r w:rsidRPr="00BE1A67">
              <w:rPr>
                <w:iCs/>
                <w:lang w:val="el-GR"/>
              </w:rPr>
              <w:t>.</w:t>
            </w:r>
          </w:p>
        </w:tc>
      </w:tr>
      <w:tr w:rsidR="003F26D6" w:rsidRPr="009D5B48" w14:paraId="01CCF136" w14:textId="77777777" w:rsidTr="007306EC">
        <w:tc>
          <w:tcPr>
            <w:tcW w:w="3306" w:type="dxa"/>
            <w:shd w:val="clear" w:color="auto" w:fill="DDD9C3"/>
          </w:tcPr>
          <w:p w14:paraId="075C908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0521633D"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lastRenderedPageBreak/>
              <w:t>Περιγράφονται αναλυτικά ο τρόπος και μέθοδοι διδασκαλίας.</w:t>
            </w:r>
          </w:p>
          <w:p w14:paraId="6CE8C69E"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AD2537">
              <w:rPr>
                <w:rFonts w:cs="Arial"/>
                <w:i/>
                <w:sz w:val="16"/>
                <w:szCs w:val="16"/>
                <w:lang w:val="el-GR"/>
              </w:rPr>
              <w:t>Διαδραστική</w:t>
            </w:r>
            <w:proofErr w:type="spellEnd"/>
            <w:r w:rsidRPr="00AD2537">
              <w:rPr>
                <w:rFonts w:cs="Arial"/>
                <w:i/>
                <w:sz w:val="16"/>
                <w:szCs w:val="16"/>
                <w:lang w:val="el-GR"/>
              </w:rPr>
              <w:t xml:space="preserve">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391882BA" w14:textId="77777777" w:rsidR="003F26D6" w:rsidRPr="00AD2537" w:rsidRDefault="003F26D6" w:rsidP="007306EC">
            <w:pPr>
              <w:spacing w:after="0" w:line="240" w:lineRule="auto"/>
              <w:jc w:val="both"/>
              <w:rPr>
                <w:rFonts w:cs="Arial"/>
                <w:i/>
                <w:sz w:val="16"/>
                <w:szCs w:val="16"/>
                <w:lang w:val="el-GR"/>
              </w:rPr>
            </w:pPr>
          </w:p>
          <w:p w14:paraId="7C5BDFA0"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14:paraId="3F010EF0" w14:textId="77777777"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B9EF6F5" w14:textId="77777777"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lastRenderedPageBreak/>
                    <w:t>Δρ</w:t>
                  </w:r>
                  <w:proofErr w:type="spellEnd"/>
                  <w:r w:rsidRPr="00DE2BD5">
                    <w:rPr>
                      <w:rFonts w:cs="Arial"/>
                      <w:b/>
                      <w:i/>
                      <w:sz w:val="20"/>
                      <w:szCs w:val="20"/>
                    </w:rPr>
                    <w:t>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4C74FC54" w14:textId="77777777"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t>Φόρτος</w:t>
                  </w:r>
                  <w:proofErr w:type="spellEnd"/>
                  <w:r w:rsidRPr="00DE2BD5">
                    <w:rPr>
                      <w:rFonts w:cs="Arial"/>
                      <w:b/>
                      <w:i/>
                      <w:sz w:val="20"/>
                      <w:szCs w:val="20"/>
                    </w:rPr>
                    <w:t xml:space="preserve"> </w:t>
                  </w:r>
                  <w:proofErr w:type="spellStart"/>
                  <w:r w:rsidRPr="00DE2BD5">
                    <w:rPr>
                      <w:rFonts w:cs="Arial"/>
                      <w:b/>
                      <w:i/>
                      <w:sz w:val="20"/>
                      <w:szCs w:val="20"/>
                    </w:rPr>
                    <w:t>Εργ</w:t>
                  </w:r>
                  <w:proofErr w:type="spellEnd"/>
                  <w:r w:rsidRPr="00DE2BD5">
                    <w:rPr>
                      <w:rFonts w:cs="Arial"/>
                      <w:b/>
                      <w:i/>
                      <w:sz w:val="20"/>
                      <w:szCs w:val="20"/>
                    </w:rPr>
                    <w:t xml:space="preserve">ασίας </w:t>
                  </w:r>
                  <w:proofErr w:type="spellStart"/>
                  <w:r w:rsidRPr="00DE2BD5">
                    <w:rPr>
                      <w:rFonts w:cs="Arial"/>
                      <w:b/>
                      <w:i/>
                      <w:sz w:val="20"/>
                      <w:szCs w:val="20"/>
                    </w:rPr>
                    <w:t>Εξ</w:t>
                  </w:r>
                  <w:proofErr w:type="spellEnd"/>
                  <w:r w:rsidRPr="00DE2BD5">
                    <w:rPr>
                      <w:rFonts w:cs="Arial"/>
                      <w:b/>
                      <w:i/>
                      <w:sz w:val="20"/>
                      <w:szCs w:val="20"/>
                    </w:rPr>
                    <w:t>αμήνου</w:t>
                  </w:r>
                </w:p>
              </w:tc>
            </w:tr>
            <w:tr w:rsidR="00BE1A67" w:rsidRPr="00DE2BD5" w14:paraId="4B47F3AA" w14:textId="77777777" w:rsidTr="007306EC">
              <w:tc>
                <w:tcPr>
                  <w:tcW w:w="3919" w:type="dxa"/>
                  <w:tcBorders>
                    <w:top w:val="single" w:sz="4" w:space="0" w:color="auto"/>
                    <w:left w:val="single" w:sz="4" w:space="0" w:color="auto"/>
                    <w:bottom w:val="single" w:sz="4" w:space="0" w:color="auto"/>
                    <w:right w:val="single" w:sz="4" w:space="0" w:color="auto"/>
                  </w:tcBorders>
                </w:tcPr>
                <w:p w14:paraId="26A6E0A9" w14:textId="1C07E5DB" w:rsidR="00BE1A67" w:rsidRPr="00BE1A67" w:rsidRDefault="00BE1A67" w:rsidP="00BE1A67">
                  <w:pPr>
                    <w:spacing w:after="0" w:line="240" w:lineRule="auto"/>
                    <w:rPr>
                      <w:rFonts w:cs="Arial"/>
                      <w:color w:val="002060"/>
                      <w:lang w:val="el-GR"/>
                    </w:rPr>
                  </w:pPr>
                  <w:r w:rsidRPr="00BE1A67">
                    <w:rPr>
                      <w:rFonts w:cs="Arial"/>
                      <w:sz w:val="20"/>
                      <w:szCs w:val="20"/>
                      <w:lang w:val="el-GR"/>
                    </w:rPr>
                    <w:lastRenderedPageBreak/>
                    <w:t xml:space="preserve">Παραδόσεις από </w:t>
                  </w:r>
                  <w:proofErr w:type="spellStart"/>
                  <w:r w:rsidRPr="00BE1A67">
                    <w:rPr>
                      <w:rFonts w:cs="Arial"/>
                      <w:sz w:val="20"/>
                      <w:szCs w:val="20"/>
                      <w:lang w:val="el-GR"/>
                    </w:rPr>
                    <w:t>πίνακος</w:t>
                  </w:r>
                  <w:proofErr w:type="spellEnd"/>
                  <w:r w:rsidRPr="00BE1A67">
                    <w:rPr>
                      <w:rFonts w:cs="Arial"/>
                      <w:sz w:val="20"/>
                      <w:szCs w:val="20"/>
                      <w:lang w:val="el-GR"/>
                    </w:rPr>
                    <w:t xml:space="preserve">. Φροντιστηριακή επίλυση ασκήσεων. Διανομή εκπαιδευτικού υλικού μέσω του </w:t>
                  </w:r>
                  <w:r w:rsidRPr="00A0752D">
                    <w:rPr>
                      <w:rFonts w:cs="Arial"/>
                      <w:sz w:val="20"/>
                      <w:szCs w:val="20"/>
                    </w:rPr>
                    <w:t>e</w:t>
                  </w:r>
                  <w:r w:rsidRPr="00BE1A67">
                    <w:rPr>
                      <w:rFonts w:cs="Arial"/>
                      <w:sz w:val="20"/>
                      <w:szCs w:val="20"/>
                      <w:lang w:val="el-GR"/>
                    </w:rPr>
                    <w:t>-</w:t>
                  </w:r>
                  <w:r w:rsidRPr="00A0752D">
                    <w:rPr>
                      <w:rFonts w:cs="Arial"/>
                      <w:sz w:val="20"/>
                      <w:szCs w:val="20"/>
                    </w:rPr>
                    <w:t>class</w:t>
                  </w:r>
                  <w:r w:rsidRPr="00BE1A67">
                    <w:rPr>
                      <w:rFonts w:cs="Arial"/>
                      <w:sz w:val="20"/>
                      <w:szCs w:val="20"/>
                      <w:lang w:val="el-GR"/>
                    </w:rPr>
                    <w:t>.</w:t>
                  </w:r>
                </w:p>
              </w:tc>
              <w:tc>
                <w:tcPr>
                  <w:tcW w:w="2551" w:type="dxa"/>
                  <w:tcBorders>
                    <w:top w:val="single" w:sz="4" w:space="0" w:color="auto"/>
                    <w:left w:val="single" w:sz="4" w:space="0" w:color="auto"/>
                    <w:bottom w:val="single" w:sz="4" w:space="0" w:color="auto"/>
                    <w:right w:val="single" w:sz="4" w:space="0" w:color="auto"/>
                  </w:tcBorders>
                </w:tcPr>
                <w:p w14:paraId="6B057435" w14:textId="31A4DAF9" w:rsidR="00BE1A67" w:rsidRPr="00816882" w:rsidRDefault="00D84FE5" w:rsidP="00BE1A67">
                  <w:pPr>
                    <w:spacing w:after="0" w:line="240" w:lineRule="auto"/>
                    <w:jc w:val="center"/>
                    <w:rPr>
                      <w:rFonts w:cs="Arial"/>
                      <w:color w:val="002060"/>
                    </w:rPr>
                  </w:pPr>
                  <w:r>
                    <w:rPr>
                      <w:rFonts w:cs="Arial"/>
                      <w:sz w:val="20"/>
                      <w:szCs w:val="20"/>
                    </w:rPr>
                    <w:t>39</w:t>
                  </w:r>
                </w:p>
              </w:tc>
            </w:tr>
            <w:tr w:rsidR="00BE1A67" w:rsidRPr="00DE2BD5" w14:paraId="7B56C36F" w14:textId="77777777" w:rsidTr="007306EC">
              <w:tc>
                <w:tcPr>
                  <w:tcW w:w="3919" w:type="dxa"/>
                  <w:tcBorders>
                    <w:top w:val="single" w:sz="4" w:space="0" w:color="auto"/>
                    <w:left w:val="single" w:sz="4" w:space="0" w:color="auto"/>
                    <w:bottom w:val="single" w:sz="4" w:space="0" w:color="auto"/>
                    <w:right w:val="single" w:sz="4" w:space="0" w:color="auto"/>
                  </w:tcBorders>
                </w:tcPr>
                <w:p w14:paraId="225B9581" w14:textId="6EAA5CA7" w:rsidR="00BE1A67" w:rsidRPr="009A687B" w:rsidRDefault="00BE1A67" w:rsidP="00BE1A67">
                  <w:pPr>
                    <w:spacing w:after="0" w:line="240" w:lineRule="auto"/>
                    <w:rPr>
                      <w:rFonts w:cs="Arial"/>
                      <w:i/>
                      <w:color w:val="002060"/>
                      <w:lang w:val="el-GR"/>
                    </w:rPr>
                  </w:pPr>
                  <w:r w:rsidRPr="00BE1A67">
                    <w:rPr>
                      <w:rFonts w:cs="Arial"/>
                      <w:sz w:val="20"/>
                      <w:szCs w:val="20"/>
                      <w:lang w:val="el-GR"/>
                    </w:rPr>
                    <w:t>Ατομική μελέτη του διανεμηθέντος υλικού, και επίλυση παραδειγμάτων και εφαρμογών.</w:t>
                  </w:r>
                </w:p>
              </w:tc>
              <w:tc>
                <w:tcPr>
                  <w:tcW w:w="2551" w:type="dxa"/>
                  <w:tcBorders>
                    <w:top w:val="single" w:sz="4" w:space="0" w:color="auto"/>
                    <w:left w:val="single" w:sz="4" w:space="0" w:color="auto"/>
                    <w:bottom w:val="single" w:sz="4" w:space="0" w:color="auto"/>
                    <w:right w:val="single" w:sz="4" w:space="0" w:color="auto"/>
                  </w:tcBorders>
                </w:tcPr>
                <w:p w14:paraId="2E833A0D" w14:textId="1839D6D7" w:rsidR="00BE1A67" w:rsidRPr="00816882" w:rsidRDefault="009D5B48" w:rsidP="00BE1A67">
                  <w:pPr>
                    <w:spacing w:after="0" w:line="240" w:lineRule="auto"/>
                    <w:jc w:val="center"/>
                    <w:rPr>
                      <w:rFonts w:cs="Arial"/>
                      <w:color w:val="002060"/>
                    </w:rPr>
                  </w:pPr>
                  <w:r>
                    <w:rPr>
                      <w:rFonts w:cs="Arial"/>
                      <w:sz w:val="20"/>
                      <w:szCs w:val="20"/>
                    </w:rPr>
                    <w:t>149</w:t>
                  </w:r>
                </w:p>
              </w:tc>
            </w:tr>
            <w:tr w:rsidR="00BE1A67" w:rsidRPr="00DE2BD5" w14:paraId="005B66B0" w14:textId="77777777" w:rsidTr="007306EC">
              <w:tc>
                <w:tcPr>
                  <w:tcW w:w="3919" w:type="dxa"/>
                  <w:tcBorders>
                    <w:top w:val="single" w:sz="4" w:space="0" w:color="auto"/>
                    <w:left w:val="single" w:sz="4" w:space="0" w:color="auto"/>
                    <w:bottom w:val="single" w:sz="4" w:space="0" w:color="auto"/>
                    <w:right w:val="single" w:sz="4" w:space="0" w:color="auto"/>
                  </w:tcBorders>
                </w:tcPr>
                <w:p w14:paraId="4A947ACD" w14:textId="5D3DBDA1" w:rsidR="00BE1A67" w:rsidRPr="009A687B" w:rsidRDefault="00BE1A67" w:rsidP="00BE1A67">
                  <w:pPr>
                    <w:spacing w:after="0" w:line="240" w:lineRule="auto"/>
                    <w:rPr>
                      <w:rFonts w:cs="Arial"/>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2386AB03" w14:textId="446C9F3E" w:rsidR="00BE1A67" w:rsidRPr="00DD3621" w:rsidRDefault="00BE1A67" w:rsidP="00BE1A67">
                  <w:pPr>
                    <w:spacing w:after="0" w:line="240" w:lineRule="auto"/>
                    <w:jc w:val="center"/>
                    <w:rPr>
                      <w:rFonts w:cs="Arial"/>
                      <w:color w:val="002060"/>
                      <w:lang w:val="el-GR"/>
                    </w:rPr>
                  </w:pPr>
                </w:p>
              </w:tc>
            </w:tr>
            <w:tr w:rsidR="00BE1A67" w:rsidRPr="00DE2BD5" w14:paraId="7A946770" w14:textId="77777777" w:rsidTr="007306EC">
              <w:tc>
                <w:tcPr>
                  <w:tcW w:w="3919" w:type="dxa"/>
                  <w:tcBorders>
                    <w:top w:val="single" w:sz="4" w:space="0" w:color="auto"/>
                    <w:left w:val="single" w:sz="4" w:space="0" w:color="auto"/>
                    <w:bottom w:val="single" w:sz="4" w:space="0" w:color="auto"/>
                    <w:right w:val="single" w:sz="4" w:space="0" w:color="auto"/>
                  </w:tcBorders>
                </w:tcPr>
                <w:p w14:paraId="4D7F242F" w14:textId="3A01848C" w:rsidR="00BE1A67" w:rsidRPr="00816882" w:rsidRDefault="00BE1A67" w:rsidP="00BE1A67">
                  <w:pPr>
                    <w:spacing w:after="0" w:line="240" w:lineRule="auto"/>
                    <w:rPr>
                      <w:rFonts w:cs="Arial"/>
                      <w:i/>
                      <w:color w:val="002060"/>
                    </w:rPr>
                  </w:pPr>
                </w:p>
              </w:tc>
              <w:tc>
                <w:tcPr>
                  <w:tcW w:w="2551" w:type="dxa"/>
                  <w:tcBorders>
                    <w:top w:val="single" w:sz="4" w:space="0" w:color="auto"/>
                    <w:left w:val="single" w:sz="4" w:space="0" w:color="auto"/>
                    <w:bottom w:val="single" w:sz="4" w:space="0" w:color="auto"/>
                    <w:right w:val="single" w:sz="4" w:space="0" w:color="auto"/>
                  </w:tcBorders>
                </w:tcPr>
                <w:p w14:paraId="219C0C66" w14:textId="49C76E53" w:rsidR="00BE1A67" w:rsidRPr="00816882" w:rsidRDefault="00BE1A67" w:rsidP="00BE1A67">
                  <w:pPr>
                    <w:spacing w:after="0" w:line="240" w:lineRule="auto"/>
                    <w:jc w:val="center"/>
                    <w:rPr>
                      <w:rFonts w:cs="Arial"/>
                      <w:color w:val="002060"/>
                    </w:rPr>
                  </w:pPr>
                </w:p>
              </w:tc>
            </w:tr>
            <w:tr w:rsidR="00BE1A67" w:rsidRPr="00DE2BD5" w14:paraId="08AA6E7B" w14:textId="77777777" w:rsidTr="007306EC">
              <w:tc>
                <w:tcPr>
                  <w:tcW w:w="3919" w:type="dxa"/>
                  <w:tcBorders>
                    <w:top w:val="single" w:sz="4" w:space="0" w:color="auto"/>
                    <w:left w:val="single" w:sz="4" w:space="0" w:color="auto"/>
                    <w:bottom w:val="single" w:sz="4" w:space="0" w:color="auto"/>
                    <w:right w:val="single" w:sz="4" w:space="0" w:color="auto"/>
                  </w:tcBorders>
                </w:tcPr>
                <w:p w14:paraId="2A513158" w14:textId="6746CB3E" w:rsidR="00BE1A67" w:rsidRPr="009A687B" w:rsidRDefault="00BE1A67" w:rsidP="00BE1A67">
                  <w:pPr>
                    <w:spacing w:after="0" w:line="240" w:lineRule="auto"/>
                    <w:rPr>
                      <w:rFonts w:cs="Arial"/>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07DEC7FA" w14:textId="6FC767A9" w:rsidR="00BE1A67" w:rsidRPr="00816882" w:rsidRDefault="00BE1A67" w:rsidP="00BE1A67">
                  <w:pPr>
                    <w:spacing w:after="0" w:line="240" w:lineRule="auto"/>
                    <w:jc w:val="center"/>
                    <w:rPr>
                      <w:rFonts w:cs="Arial"/>
                      <w:color w:val="002060"/>
                    </w:rPr>
                  </w:pPr>
                </w:p>
              </w:tc>
            </w:tr>
            <w:tr w:rsidR="00BE1A67" w:rsidRPr="00DE2BD5" w14:paraId="3EA863A2" w14:textId="77777777" w:rsidTr="007306EC">
              <w:tc>
                <w:tcPr>
                  <w:tcW w:w="3919" w:type="dxa"/>
                  <w:tcBorders>
                    <w:top w:val="single" w:sz="4" w:space="0" w:color="auto"/>
                    <w:left w:val="single" w:sz="4" w:space="0" w:color="auto"/>
                    <w:bottom w:val="single" w:sz="4" w:space="0" w:color="auto"/>
                    <w:right w:val="single" w:sz="4" w:space="0" w:color="auto"/>
                  </w:tcBorders>
                </w:tcPr>
                <w:p w14:paraId="0D5D220E" w14:textId="21F0084E" w:rsidR="00BE1A67" w:rsidRPr="009A687B" w:rsidRDefault="00BE1A67" w:rsidP="00BE1A67">
                  <w:pPr>
                    <w:spacing w:after="0" w:line="240" w:lineRule="auto"/>
                    <w:rPr>
                      <w:rFonts w:cs="Arial"/>
                      <w:i/>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48F01D7F" w14:textId="4FE0A19A" w:rsidR="00BE1A67" w:rsidRPr="00816882" w:rsidRDefault="00BE1A67" w:rsidP="00BE1A67">
                  <w:pPr>
                    <w:spacing w:after="0" w:line="240" w:lineRule="auto"/>
                    <w:jc w:val="center"/>
                    <w:rPr>
                      <w:rFonts w:cs="Arial"/>
                      <w:color w:val="002060"/>
                    </w:rPr>
                  </w:pPr>
                </w:p>
              </w:tc>
            </w:tr>
            <w:tr w:rsidR="00BE1A67" w:rsidRPr="00DE2BD5" w14:paraId="43E1EE9D" w14:textId="77777777" w:rsidTr="007306EC">
              <w:tc>
                <w:tcPr>
                  <w:tcW w:w="3919" w:type="dxa"/>
                  <w:tcBorders>
                    <w:top w:val="single" w:sz="4" w:space="0" w:color="auto"/>
                    <w:left w:val="single" w:sz="4" w:space="0" w:color="auto"/>
                    <w:bottom w:val="single" w:sz="4" w:space="0" w:color="auto"/>
                    <w:right w:val="single" w:sz="4" w:space="0" w:color="auto"/>
                  </w:tcBorders>
                </w:tcPr>
                <w:p w14:paraId="5D03172A" w14:textId="107B58B4" w:rsidR="00BE1A67" w:rsidRPr="009A687B" w:rsidRDefault="00BE1A67" w:rsidP="00BE1A67">
                  <w:pPr>
                    <w:spacing w:after="0" w:line="240" w:lineRule="auto"/>
                    <w:rPr>
                      <w:rFonts w:cs="Arial"/>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5A9C93E0" w14:textId="2DD02314" w:rsidR="00BE1A67" w:rsidRPr="00B1698A" w:rsidRDefault="00BE1A67" w:rsidP="00BE1A67">
                  <w:pPr>
                    <w:spacing w:after="0" w:line="240" w:lineRule="auto"/>
                    <w:jc w:val="center"/>
                    <w:rPr>
                      <w:rFonts w:cs="Arial"/>
                      <w:color w:val="002060"/>
                      <w:lang w:val="el-GR"/>
                    </w:rPr>
                  </w:pPr>
                </w:p>
              </w:tc>
            </w:tr>
            <w:tr w:rsidR="00BE1A67" w:rsidRPr="00DE2BD5" w14:paraId="4F210B86" w14:textId="77777777" w:rsidTr="007306EC">
              <w:tc>
                <w:tcPr>
                  <w:tcW w:w="3919" w:type="dxa"/>
                  <w:tcBorders>
                    <w:top w:val="single" w:sz="4" w:space="0" w:color="auto"/>
                    <w:left w:val="single" w:sz="4" w:space="0" w:color="auto"/>
                    <w:bottom w:val="single" w:sz="4" w:space="0" w:color="auto"/>
                    <w:right w:val="single" w:sz="4" w:space="0" w:color="auto"/>
                  </w:tcBorders>
                </w:tcPr>
                <w:p w14:paraId="4D8BC8A3" w14:textId="77777777" w:rsidR="00BE1A67" w:rsidRPr="00DE2BD5" w:rsidRDefault="00BE1A67" w:rsidP="00BE1A67">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69CF99F" w14:textId="77777777" w:rsidR="00BE1A67" w:rsidRPr="00DE2BD5" w:rsidRDefault="00BE1A67" w:rsidP="00BE1A67">
                  <w:pPr>
                    <w:spacing w:after="0" w:line="240" w:lineRule="auto"/>
                    <w:rPr>
                      <w:rFonts w:cs="Arial"/>
                      <w:i/>
                      <w:sz w:val="16"/>
                      <w:szCs w:val="16"/>
                    </w:rPr>
                  </w:pPr>
                </w:p>
              </w:tc>
            </w:tr>
            <w:tr w:rsidR="00BE1A67" w:rsidRPr="00DE2BD5" w14:paraId="09F8BA29" w14:textId="77777777" w:rsidTr="007306EC">
              <w:tc>
                <w:tcPr>
                  <w:tcW w:w="3919" w:type="dxa"/>
                  <w:tcBorders>
                    <w:top w:val="single" w:sz="4" w:space="0" w:color="auto"/>
                    <w:left w:val="single" w:sz="4" w:space="0" w:color="auto"/>
                    <w:bottom w:val="single" w:sz="4" w:space="0" w:color="auto"/>
                    <w:right w:val="single" w:sz="4" w:space="0" w:color="auto"/>
                  </w:tcBorders>
                </w:tcPr>
                <w:p w14:paraId="41C3E773" w14:textId="77777777" w:rsidR="00BE1A67" w:rsidRPr="00DE2BD5" w:rsidRDefault="00BE1A67" w:rsidP="00BE1A67">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3930377" w14:textId="77777777" w:rsidR="00BE1A67" w:rsidRPr="00DE2BD5" w:rsidRDefault="00BE1A67" w:rsidP="00BE1A67">
                  <w:pPr>
                    <w:spacing w:after="0" w:line="240" w:lineRule="auto"/>
                    <w:jc w:val="center"/>
                    <w:rPr>
                      <w:rFonts w:cs="Arial"/>
                      <w:sz w:val="20"/>
                      <w:szCs w:val="20"/>
                    </w:rPr>
                  </w:pPr>
                </w:p>
              </w:tc>
            </w:tr>
            <w:tr w:rsidR="00BE1A67" w:rsidRPr="009D5B48" w14:paraId="39797DCC" w14:textId="77777777" w:rsidTr="007306EC">
              <w:tc>
                <w:tcPr>
                  <w:tcW w:w="3919" w:type="dxa"/>
                  <w:tcBorders>
                    <w:top w:val="single" w:sz="4" w:space="0" w:color="auto"/>
                    <w:left w:val="single" w:sz="4" w:space="0" w:color="auto"/>
                    <w:bottom w:val="single" w:sz="4" w:space="0" w:color="auto"/>
                    <w:right w:val="single" w:sz="4" w:space="0" w:color="auto"/>
                  </w:tcBorders>
                </w:tcPr>
                <w:p w14:paraId="260A66C7" w14:textId="77777777" w:rsidR="00BE1A67" w:rsidRPr="00AD2537" w:rsidRDefault="00BE1A67" w:rsidP="00BE1A67">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78159663" w14:textId="77777777" w:rsidR="00BE1A67" w:rsidRPr="00AD2537" w:rsidRDefault="00BE1A67" w:rsidP="00BE1A67">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6F3759B6" w14:textId="30912BAF" w:rsidR="00BE1A67" w:rsidRPr="009D5B48" w:rsidRDefault="009D5B48" w:rsidP="00BE1A67">
                  <w:pPr>
                    <w:spacing w:after="0" w:line="240" w:lineRule="auto"/>
                    <w:jc w:val="center"/>
                    <w:rPr>
                      <w:rFonts w:cs="Arial"/>
                      <w:b/>
                      <w:i/>
                      <w:sz w:val="20"/>
                      <w:szCs w:val="20"/>
                    </w:rPr>
                  </w:pPr>
                  <w:r>
                    <w:rPr>
                      <w:rFonts w:cs="Arial"/>
                      <w:b/>
                      <w:i/>
                      <w:sz w:val="20"/>
                      <w:szCs w:val="20"/>
                    </w:rPr>
                    <w:t>188</w:t>
                  </w:r>
                </w:p>
              </w:tc>
            </w:tr>
          </w:tbl>
          <w:p w14:paraId="04DBDD7F" w14:textId="77777777" w:rsidR="003F26D6" w:rsidRPr="00AD2537" w:rsidRDefault="003F26D6" w:rsidP="007306EC">
            <w:pPr>
              <w:spacing w:after="0" w:line="240" w:lineRule="auto"/>
              <w:rPr>
                <w:rFonts w:ascii="Tahoma" w:hAnsi="Tahoma" w:cs="Tahoma"/>
                <w:lang w:val="el-GR"/>
              </w:rPr>
            </w:pPr>
          </w:p>
        </w:tc>
      </w:tr>
      <w:tr w:rsidR="003F26D6" w:rsidRPr="00413262" w14:paraId="156E37C6" w14:textId="77777777" w:rsidTr="007306EC">
        <w:tc>
          <w:tcPr>
            <w:tcW w:w="3306" w:type="dxa"/>
          </w:tcPr>
          <w:p w14:paraId="2E4E4E34"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lastRenderedPageBreak/>
              <w:t xml:space="preserve">ΑΞΙΟΛΟΓΗΣΗ ΦΟΙΤΗΤΩΝ </w:t>
            </w:r>
          </w:p>
          <w:p w14:paraId="0D1AF378"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DFAED27" w14:textId="77777777" w:rsidR="003F26D6" w:rsidRPr="00AD2537" w:rsidRDefault="003F26D6" w:rsidP="007306EC">
            <w:pPr>
              <w:spacing w:after="0" w:line="240" w:lineRule="auto"/>
              <w:jc w:val="both"/>
              <w:rPr>
                <w:rFonts w:cs="Arial"/>
                <w:i/>
                <w:sz w:val="16"/>
                <w:szCs w:val="16"/>
                <w:lang w:val="el-GR"/>
              </w:rPr>
            </w:pPr>
          </w:p>
          <w:p w14:paraId="7E68D19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63DD205" w14:textId="77777777" w:rsidR="003F26D6" w:rsidRPr="00AD2537" w:rsidRDefault="003F26D6" w:rsidP="007306EC">
            <w:pPr>
              <w:spacing w:after="0" w:line="240" w:lineRule="auto"/>
              <w:jc w:val="both"/>
              <w:rPr>
                <w:rFonts w:cs="Arial"/>
                <w:i/>
                <w:sz w:val="16"/>
                <w:szCs w:val="16"/>
                <w:lang w:val="el-GR"/>
              </w:rPr>
            </w:pPr>
          </w:p>
          <w:p w14:paraId="5CAED1F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Αναφέρονται  ρητά προσδιορισμένα κριτήρια αξιολόγησης και εάν και που είναι </w:t>
            </w:r>
            <w:proofErr w:type="spellStart"/>
            <w:r w:rsidRPr="00AD2537">
              <w:rPr>
                <w:rFonts w:cs="Arial"/>
                <w:i/>
                <w:sz w:val="16"/>
                <w:szCs w:val="16"/>
                <w:lang w:val="el-GR"/>
              </w:rPr>
              <w:t>προσβάσιμα</w:t>
            </w:r>
            <w:proofErr w:type="spellEnd"/>
            <w:r w:rsidRPr="00AD2537">
              <w:rPr>
                <w:rFonts w:cs="Arial"/>
                <w:i/>
                <w:sz w:val="16"/>
                <w:szCs w:val="16"/>
                <w:lang w:val="el-GR"/>
              </w:rPr>
              <w:t xml:space="preserve"> από τους φοιτητές;</w:t>
            </w:r>
          </w:p>
        </w:tc>
        <w:tc>
          <w:tcPr>
            <w:tcW w:w="6725" w:type="dxa"/>
          </w:tcPr>
          <w:p w14:paraId="04BC62C0" w14:textId="77777777" w:rsidR="00D84FE5" w:rsidRDefault="00D84FE5" w:rsidP="00D84FE5">
            <w:pPr>
              <w:spacing w:after="0"/>
              <w:rPr>
                <w:iCs/>
                <w:lang w:val="el-GR"/>
              </w:rPr>
            </w:pPr>
            <w:r>
              <w:rPr>
                <w:iCs/>
                <w:lang w:val="el-GR"/>
              </w:rPr>
              <w:t>- Γραπτή Εργασία</w:t>
            </w:r>
          </w:p>
          <w:p w14:paraId="4090FE07" w14:textId="0DEBEC63" w:rsidR="00B1698A" w:rsidRPr="00D84FE5" w:rsidRDefault="00D84FE5" w:rsidP="00D84FE5">
            <w:pPr>
              <w:rPr>
                <w:iCs/>
                <w:lang w:val="el-GR"/>
              </w:rPr>
            </w:pPr>
            <w:r>
              <w:rPr>
                <w:iCs/>
                <w:lang w:val="el-GR"/>
              </w:rPr>
              <w:t xml:space="preserve">- </w:t>
            </w:r>
            <w:r w:rsidRPr="00D84FE5">
              <w:rPr>
                <w:iCs/>
                <w:lang w:val="el-GR"/>
              </w:rPr>
              <w:t>Γραπτή τελική εξέταση</w:t>
            </w:r>
          </w:p>
        </w:tc>
      </w:tr>
    </w:tbl>
    <w:p w14:paraId="405E699E" w14:textId="77777777"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84FE5" w14:paraId="588F3187" w14:textId="77777777" w:rsidTr="007306EC">
        <w:tc>
          <w:tcPr>
            <w:tcW w:w="10031" w:type="dxa"/>
          </w:tcPr>
          <w:p w14:paraId="2A180181" w14:textId="77777777" w:rsidR="00D84FE5" w:rsidRDefault="00D84FE5" w:rsidP="00DD3621">
            <w:pPr>
              <w:spacing w:after="0" w:line="240" w:lineRule="auto"/>
              <w:jc w:val="both"/>
              <w:rPr>
                <w:rFonts w:cs="Arial"/>
                <w:sz w:val="24"/>
                <w:szCs w:val="24"/>
                <w:lang w:val="el-GR"/>
              </w:rPr>
            </w:pPr>
            <w:proofErr w:type="spellStart"/>
            <w:r w:rsidRPr="00D84FE5">
              <w:rPr>
                <w:rFonts w:cs="Arial"/>
                <w:sz w:val="24"/>
                <w:szCs w:val="24"/>
                <w:lang w:val="el-GR"/>
              </w:rPr>
              <w:t>Λαγγούσης</w:t>
            </w:r>
            <w:proofErr w:type="spellEnd"/>
            <w:r w:rsidRPr="00D84FE5">
              <w:rPr>
                <w:rFonts w:cs="Arial"/>
                <w:sz w:val="24"/>
                <w:szCs w:val="24"/>
                <w:lang w:val="el-GR"/>
              </w:rPr>
              <w:t xml:space="preserve"> Α. (2018) Διακινδύνευση και Αξιοπιστία Υποδομών, Πανεπιστημιακές σημειώσεις για το υποχρεωτικό μάθημα «Διακινδύνευση και Αξιοπιστία Υποδομών» όλων των κατευθύνσεων του μεταπτυχιακού προγράμματος σπουδών: "Σχεδιασμός Ανθεκτικών, Βιώσιμων και Ευφυών Υποδομών" του Τμήματος Πολιτικών Μηχανικών του Πανεπιστημίου Πατρών, σελ. 146.</w:t>
            </w:r>
          </w:p>
          <w:p w14:paraId="411CEBBE" w14:textId="77777777" w:rsidR="00D84FE5" w:rsidRDefault="00D84FE5" w:rsidP="00DD3621">
            <w:pPr>
              <w:spacing w:after="0" w:line="240" w:lineRule="auto"/>
              <w:jc w:val="both"/>
              <w:rPr>
                <w:rFonts w:cs="Arial"/>
                <w:sz w:val="24"/>
                <w:szCs w:val="24"/>
                <w:lang w:val="el-GR"/>
              </w:rPr>
            </w:pPr>
          </w:p>
          <w:p w14:paraId="721CCE3C" w14:textId="35AF9BF2" w:rsidR="003F26D6" w:rsidRPr="00D84FE5" w:rsidRDefault="00D84FE5" w:rsidP="00DD3621">
            <w:pPr>
              <w:spacing w:after="0" w:line="240" w:lineRule="auto"/>
              <w:jc w:val="both"/>
              <w:rPr>
                <w:rFonts w:cs="Arial"/>
                <w:sz w:val="24"/>
                <w:szCs w:val="24"/>
              </w:rPr>
            </w:pPr>
            <w:r w:rsidRPr="00D84FE5">
              <w:rPr>
                <w:rFonts w:cs="Arial"/>
                <w:sz w:val="24"/>
                <w:szCs w:val="24"/>
              </w:rPr>
              <w:t>Benjamin, J. R., and C. A. Cornell (1970) Probability, Statistics, and Decision for Civil Engineers, McGraw-Hill.</w:t>
            </w:r>
          </w:p>
          <w:p w14:paraId="5620C709" w14:textId="77777777" w:rsidR="003F26D6" w:rsidRPr="00D84FE5" w:rsidRDefault="003F26D6" w:rsidP="007306EC">
            <w:pPr>
              <w:pStyle w:val="1"/>
              <w:spacing w:after="0" w:line="240" w:lineRule="auto"/>
              <w:ind w:left="0"/>
              <w:jc w:val="both"/>
              <w:rPr>
                <w:rFonts w:cs="Arial"/>
                <w:sz w:val="24"/>
                <w:szCs w:val="24"/>
                <w:lang w:val="en-US"/>
              </w:rPr>
            </w:pPr>
          </w:p>
          <w:p w14:paraId="42808C32" w14:textId="77777777" w:rsidR="003F26D6" w:rsidRPr="00D84FE5" w:rsidRDefault="003F26D6" w:rsidP="007306EC">
            <w:pPr>
              <w:pStyle w:val="1"/>
              <w:spacing w:after="0" w:line="240" w:lineRule="auto"/>
              <w:ind w:left="0"/>
              <w:jc w:val="both"/>
              <w:rPr>
                <w:rFonts w:cs="Arial"/>
                <w:sz w:val="24"/>
                <w:szCs w:val="24"/>
                <w:lang w:val="en-US"/>
              </w:rPr>
            </w:pPr>
          </w:p>
        </w:tc>
      </w:tr>
    </w:tbl>
    <w:p w14:paraId="086C004E" w14:textId="77777777" w:rsidR="003F26D6" w:rsidRPr="00D84FE5" w:rsidRDefault="003F26D6" w:rsidP="003F26D6">
      <w:pPr>
        <w:spacing w:after="0" w:line="240" w:lineRule="auto"/>
        <w:jc w:val="both"/>
        <w:rPr>
          <w:rFonts w:ascii="Cambria" w:hAnsi="Cambria"/>
          <w:sz w:val="20"/>
          <w:szCs w:val="24"/>
        </w:rPr>
      </w:pPr>
    </w:p>
    <w:p w14:paraId="32547845" w14:textId="77777777" w:rsidR="003F26D6" w:rsidRPr="00D84FE5" w:rsidRDefault="003F26D6" w:rsidP="003F26D6">
      <w:pPr>
        <w:spacing w:after="0" w:line="240" w:lineRule="auto"/>
        <w:rPr>
          <w:rFonts w:ascii="Times New Roman" w:hAnsi="Times New Roman"/>
          <w:sz w:val="24"/>
          <w:szCs w:val="24"/>
        </w:rPr>
      </w:pPr>
    </w:p>
    <w:p w14:paraId="6D96B0ED" w14:textId="77777777" w:rsidR="0039160F" w:rsidRPr="00D84FE5" w:rsidRDefault="0039160F" w:rsidP="003F26D6">
      <w:pPr>
        <w:spacing w:after="0" w:line="240" w:lineRule="auto"/>
        <w:rPr>
          <w:rFonts w:ascii="Times New Roman" w:hAnsi="Times New Roman"/>
          <w:sz w:val="24"/>
          <w:szCs w:val="24"/>
        </w:rPr>
      </w:pPr>
    </w:p>
    <w:p w14:paraId="490E6756" w14:textId="77777777" w:rsidR="0039160F" w:rsidRPr="00D84FE5" w:rsidRDefault="0039160F" w:rsidP="003F26D6">
      <w:pPr>
        <w:spacing w:after="0" w:line="240" w:lineRule="auto"/>
        <w:rPr>
          <w:rFonts w:ascii="Times New Roman" w:hAnsi="Times New Roman"/>
          <w:sz w:val="24"/>
          <w:szCs w:val="24"/>
        </w:rPr>
      </w:pPr>
    </w:p>
    <w:p w14:paraId="489F362B" w14:textId="77777777" w:rsidR="0039160F" w:rsidRPr="00D84FE5" w:rsidRDefault="0039160F" w:rsidP="003F26D6">
      <w:pPr>
        <w:spacing w:after="0" w:line="240" w:lineRule="auto"/>
        <w:rPr>
          <w:rFonts w:ascii="Times New Roman" w:hAnsi="Times New Roman"/>
          <w:sz w:val="24"/>
          <w:szCs w:val="24"/>
        </w:rPr>
      </w:pPr>
    </w:p>
    <w:p w14:paraId="1EEDE6FD" w14:textId="77777777" w:rsidR="0039160F" w:rsidRPr="00D84FE5" w:rsidRDefault="0039160F" w:rsidP="003F26D6">
      <w:pPr>
        <w:spacing w:after="0" w:line="240" w:lineRule="auto"/>
        <w:rPr>
          <w:rFonts w:ascii="Times New Roman" w:hAnsi="Times New Roman"/>
          <w:sz w:val="24"/>
          <w:szCs w:val="24"/>
        </w:rPr>
      </w:pPr>
    </w:p>
    <w:sectPr w:rsidR="0039160F" w:rsidRPr="00D84FE5" w:rsidSect="00B260F9">
      <w:footerReference w:type="default" r:id="rId8"/>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46A36" w14:textId="77777777" w:rsidR="000065D9" w:rsidRDefault="000065D9" w:rsidP="00BC25EE">
      <w:pPr>
        <w:spacing w:after="0" w:line="240" w:lineRule="auto"/>
      </w:pPr>
      <w:r>
        <w:separator/>
      </w:r>
    </w:p>
  </w:endnote>
  <w:endnote w:type="continuationSeparator" w:id="0">
    <w:p w14:paraId="19460A7C" w14:textId="77777777" w:rsidR="000065D9" w:rsidRDefault="000065D9"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940D1" w14:textId="77777777" w:rsidR="00BC25EE" w:rsidRPr="00246C24" w:rsidRDefault="00246C24" w:rsidP="00FD2A98">
    <w:pPr>
      <w:pStyle w:val="Footer"/>
      <w:pBdr>
        <w:top w:val="thinThickSmallGap" w:sz="24" w:space="0" w:color="622423" w:themeColor="accent2" w:themeShade="7F"/>
      </w:pBdr>
      <w:ind w:left="-700" w:firstLine="14"/>
      <w:rPr>
        <w:rFonts w:eastAsiaTheme="majorEastAsia" w:cstheme="majorBidi"/>
        <w:sz w:val="18"/>
        <w:szCs w:val="18"/>
        <w:lang w:val="el-GR"/>
      </w:rPr>
    </w:pPr>
    <w:r>
      <w:rPr>
        <w:noProof/>
        <w:lang w:val="el-GR" w:eastAsia="el-GR"/>
      </w:rPr>
      <w:drawing>
        <wp:anchor distT="0" distB="0" distL="114300" distR="114300" simplePos="0" relativeHeight="251659264" behindDoc="1" locked="0" layoutInCell="1" allowOverlap="1" wp14:anchorId="0A1456D3" wp14:editId="495396CC">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837FE8">
      <w:rPr>
        <w:rFonts w:eastAsiaTheme="majorEastAsia" w:cstheme="majorBidi"/>
        <w:noProof/>
        <w:sz w:val="18"/>
        <w:szCs w:val="18"/>
        <w:lang w:val="el-GR"/>
      </w:rPr>
      <w:t>4</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6C843" w14:textId="77777777" w:rsidR="000065D9" w:rsidRDefault="000065D9" w:rsidP="00BC25EE">
      <w:pPr>
        <w:spacing w:after="0" w:line="240" w:lineRule="auto"/>
      </w:pPr>
      <w:r>
        <w:separator/>
      </w:r>
    </w:p>
  </w:footnote>
  <w:footnote w:type="continuationSeparator" w:id="0">
    <w:p w14:paraId="2FD58C11" w14:textId="77777777" w:rsidR="000065D9" w:rsidRDefault="000065D9" w:rsidP="00BC2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8118D5"/>
    <w:multiLevelType w:val="hybridMultilevel"/>
    <w:tmpl w:val="9C02A10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 w15:restartNumberingAfterBreak="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FA234B6"/>
    <w:multiLevelType w:val="hybridMultilevel"/>
    <w:tmpl w:val="EFE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F400A"/>
    <w:multiLevelType w:val="hybridMultilevel"/>
    <w:tmpl w:val="0AA8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15:restartNumberingAfterBreak="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2" w15:restartNumberingAfterBreak="0">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17"/>
  </w:num>
  <w:num w:numId="4">
    <w:abstractNumId w:val="13"/>
  </w:num>
  <w:num w:numId="5">
    <w:abstractNumId w:val="9"/>
  </w:num>
  <w:num w:numId="6">
    <w:abstractNumId w:val="23"/>
  </w:num>
  <w:num w:numId="7">
    <w:abstractNumId w:val="8"/>
  </w:num>
  <w:num w:numId="8">
    <w:abstractNumId w:val="7"/>
  </w:num>
  <w:num w:numId="9">
    <w:abstractNumId w:val="22"/>
  </w:num>
  <w:num w:numId="10">
    <w:abstractNumId w:val="0"/>
  </w:num>
  <w:num w:numId="11">
    <w:abstractNumId w:val="1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4"/>
  </w:num>
  <w:num w:numId="15">
    <w:abstractNumId w:val="5"/>
  </w:num>
  <w:num w:numId="16">
    <w:abstractNumId w:val="4"/>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1"/>
  </w:num>
  <w:num w:numId="21">
    <w:abstractNumId w:val="3"/>
  </w:num>
  <w:num w:numId="22">
    <w:abstractNumId w:val="15"/>
  </w:num>
  <w:num w:numId="23">
    <w:abstractNumId w:val="6"/>
  </w:num>
  <w:num w:numId="24">
    <w:abstractNumId w:val="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CD"/>
    <w:rsid w:val="00000004"/>
    <w:rsid w:val="00000384"/>
    <w:rsid w:val="00004449"/>
    <w:rsid w:val="0000470D"/>
    <w:rsid w:val="00004826"/>
    <w:rsid w:val="00006171"/>
    <w:rsid w:val="000065D9"/>
    <w:rsid w:val="00006B6D"/>
    <w:rsid w:val="00006EC7"/>
    <w:rsid w:val="000079C3"/>
    <w:rsid w:val="000108CB"/>
    <w:rsid w:val="00011EF9"/>
    <w:rsid w:val="00011F5A"/>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2B79"/>
    <w:rsid w:val="000537DA"/>
    <w:rsid w:val="00054C83"/>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0C9"/>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7B69"/>
    <w:rsid w:val="0015300A"/>
    <w:rsid w:val="00153470"/>
    <w:rsid w:val="001540EB"/>
    <w:rsid w:val="001550DA"/>
    <w:rsid w:val="00155661"/>
    <w:rsid w:val="00161A3A"/>
    <w:rsid w:val="00163319"/>
    <w:rsid w:val="00166C06"/>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46A0"/>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2113E"/>
    <w:rsid w:val="002218C1"/>
    <w:rsid w:val="0022235A"/>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C06BC"/>
    <w:rsid w:val="002C38C0"/>
    <w:rsid w:val="002C6D57"/>
    <w:rsid w:val="002C6F76"/>
    <w:rsid w:val="002D1AE4"/>
    <w:rsid w:val="002D2BF3"/>
    <w:rsid w:val="002D3215"/>
    <w:rsid w:val="002D6169"/>
    <w:rsid w:val="002E29F1"/>
    <w:rsid w:val="002E2F30"/>
    <w:rsid w:val="002E313A"/>
    <w:rsid w:val="002E6A3E"/>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51EF"/>
    <w:rsid w:val="003766CF"/>
    <w:rsid w:val="00380686"/>
    <w:rsid w:val="0038118F"/>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3F6D82"/>
    <w:rsid w:val="00400CDA"/>
    <w:rsid w:val="004019FA"/>
    <w:rsid w:val="00401FB2"/>
    <w:rsid w:val="00403379"/>
    <w:rsid w:val="00404677"/>
    <w:rsid w:val="004071D7"/>
    <w:rsid w:val="004107DE"/>
    <w:rsid w:val="0041168F"/>
    <w:rsid w:val="0041220B"/>
    <w:rsid w:val="00412F91"/>
    <w:rsid w:val="00413262"/>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6F4A"/>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810E5"/>
    <w:rsid w:val="00481A16"/>
    <w:rsid w:val="00483537"/>
    <w:rsid w:val="004837F2"/>
    <w:rsid w:val="00487775"/>
    <w:rsid w:val="004903E0"/>
    <w:rsid w:val="00490B50"/>
    <w:rsid w:val="004924FB"/>
    <w:rsid w:val="004931A3"/>
    <w:rsid w:val="00497952"/>
    <w:rsid w:val="00497D82"/>
    <w:rsid w:val="004A1CDB"/>
    <w:rsid w:val="004A2675"/>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C0F7C"/>
    <w:rsid w:val="004C20A5"/>
    <w:rsid w:val="004C2F43"/>
    <w:rsid w:val="004C5A03"/>
    <w:rsid w:val="004C5F65"/>
    <w:rsid w:val="004D09D4"/>
    <w:rsid w:val="004D3756"/>
    <w:rsid w:val="004D3FE5"/>
    <w:rsid w:val="004D78F6"/>
    <w:rsid w:val="004E210D"/>
    <w:rsid w:val="004E3CD9"/>
    <w:rsid w:val="004E3EB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C"/>
    <w:rsid w:val="0055529E"/>
    <w:rsid w:val="00556637"/>
    <w:rsid w:val="00560E7B"/>
    <w:rsid w:val="00560F67"/>
    <w:rsid w:val="00560FAD"/>
    <w:rsid w:val="00561D69"/>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3A4F"/>
    <w:rsid w:val="005D3E38"/>
    <w:rsid w:val="005D4134"/>
    <w:rsid w:val="005D5FA9"/>
    <w:rsid w:val="005D68A7"/>
    <w:rsid w:val="005D7585"/>
    <w:rsid w:val="005D75DF"/>
    <w:rsid w:val="005E1F67"/>
    <w:rsid w:val="005E2F12"/>
    <w:rsid w:val="005E48F2"/>
    <w:rsid w:val="005E5780"/>
    <w:rsid w:val="005E5E99"/>
    <w:rsid w:val="005E7DF1"/>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0EA"/>
    <w:rsid w:val="006E297F"/>
    <w:rsid w:val="006E2AD4"/>
    <w:rsid w:val="006E34C8"/>
    <w:rsid w:val="006E34E6"/>
    <w:rsid w:val="006E4277"/>
    <w:rsid w:val="006E533C"/>
    <w:rsid w:val="006E7294"/>
    <w:rsid w:val="006E783E"/>
    <w:rsid w:val="006F114A"/>
    <w:rsid w:val="006F19B2"/>
    <w:rsid w:val="006F4099"/>
    <w:rsid w:val="006F5615"/>
    <w:rsid w:val="006F7937"/>
    <w:rsid w:val="007003F2"/>
    <w:rsid w:val="007017EB"/>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120F"/>
    <w:rsid w:val="007712D9"/>
    <w:rsid w:val="00771649"/>
    <w:rsid w:val="0077247A"/>
    <w:rsid w:val="007727CD"/>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5CBD"/>
    <w:rsid w:val="00886000"/>
    <w:rsid w:val="00886FC1"/>
    <w:rsid w:val="008875B8"/>
    <w:rsid w:val="008876F9"/>
    <w:rsid w:val="00887AB0"/>
    <w:rsid w:val="00887B42"/>
    <w:rsid w:val="00890036"/>
    <w:rsid w:val="00890659"/>
    <w:rsid w:val="008906C1"/>
    <w:rsid w:val="0089281A"/>
    <w:rsid w:val="008973C9"/>
    <w:rsid w:val="00897B18"/>
    <w:rsid w:val="008A07B0"/>
    <w:rsid w:val="008A0C65"/>
    <w:rsid w:val="008A1AF6"/>
    <w:rsid w:val="008A3618"/>
    <w:rsid w:val="008A57AE"/>
    <w:rsid w:val="008A5CAF"/>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706"/>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74EE"/>
    <w:rsid w:val="00937905"/>
    <w:rsid w:val="009400AF"/>
    <w:rsid w:val="009403B3"/>
    <w:rsid w:val="009403E0"/>
    <w:rsid w:val="009414EE"/>
    <w:rsid w:val="00942AAC"/>
    <w:rsid w:val="00944066"/>
    <w:rsid w:val="009446D6"/>
    <w:rsid w:val="00945A31"/>
    <w:rsid w:val="00946C64"/>
    <w:rsid w:val="009501B8"/>
    <w:rsid w:val="00952164"/>
    <w:rsid w:val="0095670C"/>
    <w:rsid w:val="00960C7A"/>
    <w:rsid w:val="00960F1B"/>
    <w:rsid w:val="009645A7"/>
    <w:rsid w:val="009664EE"/>
    <w:rsid w:val="009748BA"/>
    <w:rsid w:val="00976DF7"/>
    <w:rsid w:val="00977B25"/>
    <w:rsid w:val="00977B2E"/>
    <w:rsid w:val="00980F01"/>
    <w:rsid w:val="0098365D"/>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2C6"/>
    <w:rsid w:val="009A49AC"/>
    <w:rsid w:val="009A54BF"/>
    <w:rsid w:val="009A61D3"/>
    <w:rsid w:val="009A6485"/>
    <w:rsid w:val="009A687B"/>
    <w:rsid w:val="009A6D23"/>
    <w:rsid w:val="009A6EE9"/>
    <w:rsid w:val="009A7694"/>
    <w:rsid w:val="009A7C2A"/>
    <w:rsid w:val="009A7C79"/>
    <w:rsid w:val="009B198B"/>
    <w:rsid w:val="009B1C30"/>
    <w:rsid w:val="009B23CE"/>
    <w:rsid w:val="009B2D9B"/>
    <w:rsid w:val="009B7D79"/>
    <w:rsid w:val="009C0652"/>
    <w:rsid w:val="009C16B5"/>
    <w:rsid w:val="009C1DF5"/>
    <w:rsid w:val="009C470F"/>
    <w:rsid w:val="009C5B2F"/>
    <w:rsid w:val="009C5CF6"/>
    <w:rsid w:val="009C5D83"/>
    <w:rsid w:val="009D01E6"/>
    <w:rsid w:val="009D1172"/>
    <w:rsid w:val="009D1F9E"/>
    <w:rsid w:val="009D2672"/>
    <w:rsid w:val="009D27FB"/>
    <w:rsid w:val="009D34C8"/>
    <w:rsid w:val="009D37C1"/>
    <w:rsid w:val="009D539F"/>
    <w:rsid w:val="009D57D5"/>
    <w:rsid w:val="009D5B48"/>
    <w:rsid w:val="009D7165"/>
    <w:rsid w:val="009D7E71"/>
    <w:rsid w:val="009E03A6"/>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498"/>
    <w:rsid w:val="00AD2537"/>
    <w:rsid w:val="00AD2E7E"/>
    <w:rsid w:val="00AD4214"/>
    <w:rsid w:val="00AD55F9"/>
    <w:rsid w:val="00AD5BF9"/>
    <w:rsid w:val="00AD69B6"/>
    <w:rsid w:val="00AE034C"/>
    <w:rsid w:val="00AE134F"/>
    <w:rsid w:val="00AE1BD0"/>
    <w:rsid w:val="00AE1CF5"/>
    <w:rsid w:val="00AE2CA0"/>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56FA"/>
    <w:rsid w:val="00B06A8C"/>
    <w:rsid w:val="00B079E6"/>
    <w:rsid w:val="00B10125"/>
    <w:rsid w:val="00B1205C"/>
    <w:rsid w:val="00B1414E"/>
    <w:rsid w:val="00B1698A"/>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569"/>
    <w:rsid w:val="00B36AD3"/>
    <w:rsid w:val="00B3733E"/>
    <w:rsid w:val="00B376AD"/>
    <w:rsid w:val="00B417BD"/>
    <w:rsid w:val="00B419A8"/>
    <w:rsid w:val="00B44302"/>
    <w:rsid w:val="00B44ACD"/>
    <w:rsid w:val="00B451CA"/>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A67"/>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BDA"/>
    <w:rsid w:val="00C14C98"/>
    <w:rsid w:val="00C1544F"/>
    <w:rsid w:val="00C170F0"/>
    <w:rsid w:val="00C204C9"/>
    <w:rsid w:val="00C221B2"/>
    <w:rsid w:val="00C244B4"/>
    <w:rsid w:val="00C2467E"/>
    <w:rsid w:val="00C30EFF"/>
    <w:rsid w:val="00C31191"/>
    <w:rsid w:val="00C320A7"/>
    <w:rsid w:val="00C326CC"/>
    <w:rsid w:val="00C33ED9"/>
    <w:rsid w:val="00C35138"/>
    <w:rsid w:val="00C3662C"/>
    <w:rsid w:val="00C37BE9"/>
    <w:rsid w:val="00C408A6"/>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06DB"/>
    <w:rsid w:val="00CF243F"/>
    <w:rsid w:val="00CF27EB"/>
    <w:rsid w:val="00CF34BD"/>
    <w:rsid w:val="00CF4A61"/>
    <w:rsid w:val="00D03611"/>
    <w:rsid w:val="00D04762"/>
    <w:rsid w:val="00D04783"/>
    <w:rsid w:val="00D0493E"/>
    <w:rsid w:val="00D05B73"/>
    <w:rsid w:val="00D070BA"/>
    <w:rsid w:val="00D07C33"/>
    <w:rsid w:val="00D115E6"/>
    <w:rsid w:val="00D13DD3"/>
    <w:rsid w:val="00D15A18"/>
    <w:rsid w:val="00D17D28"/>
    <w:rsid w:val="00D17D61"/>
    <w:rsid w:val="00D20192"/>
    <w:rsid w:val="00D21B65"/>
    <w:rsid w:val="00D253B2"/>
    <w:rsid w:val="00D25AA7"/>
    <w:rsid w:val="00D25FFF"/>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4FE5"/>
    <w:rsid w:val="00D87839"/>
    <w:rsid w:val="00D90691"/>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D1EB8"/>
    <w:rsid w:val="00DD3621"/>
    <w:rsid w:val="00DE0356"/>
    <w:rsid w:val="00DE14D8"/>
    <w:rsid w:val="00DE1DD3"/>
    <w:rsid w:val="00DE219C"/>
    <w:rsid w:val="00DE252D"/>
    <w:rsid w:val="00DE2F87"/>
    <w:rsid w:val="00DE33AF"/>
    <w:rsid w:val="00DE3BEC"/>
    <w:rsid w:val="00DE6473"/>
    <w:rsid w:val="00DE6BF7"/>
    <w:rsid w:val="00DE6DA5"/>
    <w:rsid w:val="00DE6E86"/>
    <w:rsid w:val="00DF008C"/>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4E16"/>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73DF"/>
    <w:rsid w:val="00F37CCA"/>
    <w:rsid w:val="00F37DA7"/>
    <w:rsid w:val="00F410C8"/>
    <w:rsid w:val="00F414E8"/>
    <w:rsid w:val="00F41930"/>
    <w:rsid w:val="00F41C88"/>
    <w:rsid w:val="00F44664"/>
    <w:rsid w:val="00F44CFA"/>
    <w:rsid w:val="00F4790C"/>
    <w:rsid w:val="00F50AF3"/>
    <w:rsid w:val="00F52CF2"/>
    <w:rsid w:val="00F55F42"/>
    <w:rsid w:val="00F569D4"/>
    <w:rsid w:val="00F56F33"/>
    <w:rsid w:val="00F57926"/>
    <w:rsid w:val="00F61888"/>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756A"/>
    <w:rsid w:val="00FA7883"/>
    <w:rsid w:val="00FB0C1F"/>
    <w:rsid w:val="00FB25E0"/>
    <w:rsid w:val="00FB48B6"/>
    <w:rsid w:val="00FB4EA9"/>
    <w:rsid w:val="00FB5361"/>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D7F40"/>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2E40E"/>
  <w15:docId w15:val="{B059F257-546A-4CBE-9D9F-DE6D4CB9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 w:type="paragraph" w:customStyle="1" w:styleId="ListParagraph1">
    <w:name w:val="List Paragraph1"/>
    <w:basedOn w:val="Normal"/>
    <w:uiPriority w:val="99"/>
    <w:rsid w:val="00D84FE5"/>
    <w:pPr>
      <w:spacing w:line="240" w:lineRule="auto"/>
      <w:ind w:left="720"/>
      <w:contextualSpacing/>
    </w:pPr>
    <w:rPr>
      <w:rFonts w:ascii="Cambria" w:eastAsia="SimSun" w:hAnsi="Cambria"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02547-6E61-410E-8470-F0B3EA39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1133</Words>
  <Characters>6460</Characters>
  <Application>Microsoft Office Word</Application>
  <DocSecurity>0</DocSecurity>
  <Lines>53</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7578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Andreas</cp:lastModifiedBy>
  <cp:revision>9</cp:revision>
  <cp:lastPrinted>2017-02-21T07:50:00Z</cp:lastPrinted>
  <dcterms:created xsi:type="dcterms:W3CDTF">2021-02-20T09:14:00Z</dcterms:created>
  <dcterms:modified xsi:type="dcterms:W3CDTF">2021-06-27T09:02:00Z</dcterms:modified>
  <cp:category/>
</cp:coreProperties>
</file>