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05" w:rsidRPr="007E68BA" w:rsidRDefault="00526D05" w:rsidP="00C05FBF">
      <w:pPr>
        <w:spacing w:after="0" w:line="240" w:lineRule="auto"/>
        <w:rPr>
          <w:b/>
          <w:bCs/>
          <w:iCs/>
          <w:sz w:val="28"/>
          <w:szCs w:val="20"/>
        </w:rPr>
      </w:pPr>
      <w:bookmarkStart w:id="0" w:name="_Hlk99027185"/>
      <w:bookmarkStart w:id="1" w:name="_GoBack"/>
      <w:bookmarkEnd w:id="1"/>
      <w:r w:rsidRPr="007E68BA">
        <w:rPr>
          <w:b/>
          <w:sz w:val="28"/>
          <w:szCs w:val="20"/>
          <w:lang w:val="en-US"/>
        </w:rPr>
        <w:t>HELLENiQ</w:t>
      </w:r>
      <w:r w:rsidRPr="007E68BA">
        <w:rPr>
          <w:b/>
          <w:sz w:val="28"/>
          <w:szCs w:val="20"/>
        </w:rPr>
        <w:t xml:space="preserve"> </w:t>
      </w:r>
      <w:r w:rsidRPr="007E68BA">
        <w:rPr>
          <w:b/>
          <w:sz w:val="28"/>
          <w:szCs w:val="20"/>
          <w:lang w:val="en-US"/>
        </w:rPr>
        <w:t>ENERGY</w:t>
      </w:r>
      <w:r w:rsidRPr="007E68BA">
        <w:rPr>
          <w:b/>
          <w:bCs/>
          <w:sz w:val="28"/>
          <w:szCs w:val="20"/>
        </w:rPr>
        <w:t xml:space="preserve">: Είκοσι </w:t>
      </w:r>
      <w:r w:rsidRPr="007E68BA">
        <w:rPr>
          <w:b/>
          <w:bCs/>
          <w:iCs/>
          <w:sz w:val="28"/>
          <w:szCs w:val="20"/>
        </w:rPr>
        <w:t>υποτροφίες σε αριστούχους φοιτητές</w:t>
      </w:r>
    </w:p>
    <w:p w:rsidR="00526D05" w:rsidRPr="007E68BA" w:rsidRDefault="00526D05" w:rsidP="00C05FBF">
      <w:pPr>
        <w:spacing w:after="0" w:line="240" w:lineRule="auto"/>
        <w:rPr>
          <w:b/>
          <w:bCs/>
          <w:iCs/>
          <w:sz w:val="28"/>
          <w:szCs w:val="20"/>
        </w:rPr>
      </w:pPr>
      <w:r w:rsidRPr="007E68BA">
        <w:rPr>
          <w:b/>
          <w:bCs/>
          <w:iCs/>
          <w:sz w:val="28"/>
          <w:szCs w:val="20"/>
        </w:rPr>
        <w:t>για μεταπτυχιακές σπουδές σε Ελλάδα και εξωτερικό</w:t>
      </w:r>
    </w:p>
    <w:p w:rsidR="00526D05" w:rsidRPr="00930268" w:rsidRDefault="00526D05" w:rsidP="00C05FBF">
      <w:pPr>
        <w:spacing w:after="0" w:line="240" w:lineRule="auto"/>
        <w:rPr>
          <w:szCs w:val="20"/>
        </w:rPr>
      </w:pPr>
    </w:p>
    <w:p w:rsidR="00526D05" w:rsidRPr="00930268" w:rsidRDefault="00526D05" w:rsidP="00C05FBF">
      <w:pPr>
        <w:jc w:val="both"/>
        <w:rPr>
          <w:szCs w:val="20"/>
        </w:rPr>
      </w:pPr>
      <w:r w:rsidRPr="00930268">
        <w:rPr>
          <w:szCs w:val="20"/>
        </w:rPr>
        <w:br/>
      </w:r>
      <w:bookmarkStart w:id="2" w:name="_Hlk131667955"/>
      <w:r w:rsidRPr="007D540B">
        <w:rPr>
          <w:szCs w:val="20"/>
        </w:rPr>
        <w:t>Για ενδέκατη συνεχή χρονιά η</w:t>
      </w:r>
      <w:r w:rsidRPr="003A6D0E">
        <w:rPr>
          <w:b/>
          <w:szCs w:val="20"/>
        </w:rPr>
        <w:t xml:space="preserve"> </w:t>
      </w:r>
      <w:r w:rsidRPr="003A6D0E">
        <w:rPr>
          <w:b/>
          <w:szCs w:val="20"/>
          <w:lang w:val="en-US"/>
        </w:rPr>
        <w:t>HELLENiQ</w:t>
      </w:r>
      <w:r w:rsidRPr="003A6D0E">
        <w:rPr>
          <w:b/>
          <w:szCs w:val="20"/>
        </w:rPr>
        <w:t xml:space="preserve"> </w:t>
      </w:r>
      <w:r w:rsidRPr="003A6D0E">
        <w:rPr>
          <w:b/>
          <w:szCs w:val="20"/>
          <w:lang w:val="en-US"/>
        </w:rPr>
        <w:t>ENERGY</w:t>
      </w:r>
      <w:r w:rsidRPr="00930268">
        <w:rPr>
          <w:b/>
          <w:szCs w:val="20"/>
        </w:rPr>
        <w:t xml:space="preserve"> </w:t>
      </w:r>
      <w:r w:rsidRPr="00930268">
        <w:rPr>
          <w:szCs w:val="20"/>
        </w:rPr>
        <w:t>επιβραβεύει,</w:t>
      </w:r>
      <w:r w:rsidRPr="00930268">
        <w:rPr>
          <w:b/>
          <w:szCs w:val="20"/>
        </w:rPr>
        <w:t xml:space="preserve"> </w:t>
      </w:r>
      <w:r w:rsidRPr="00930268">
        <w:rPr>
          <w:szCs w:val="20"/>
        </w:rPr>
        <w:t>στο πλαίσιο του προγράμματος</w:t>
      </w:r>
      <w:r w:rsidRPr="00930268">
        <w:rPr>
          <w:b/>
          <w:szCs w:val="20"/>
        </w:rPr>
        <w:t xml:space="preserve"> Εταιρικής Ευθύνης “</w:t>
      </w:r>
      <w:r w:rsidRPr="00930268">
        <w:rPr>
          <w:b/>
          <w:szCs w:val="20"/>
          <w:lang w:val="en-US"/>
        </w:rPr>
        <w:t>Proud</w:t>
      </w:r>
      <w:r w:rsidRPr="00930268">
        <w:rPr>
          <w:b/>
          <w:szCs w:val="20"/>
        </w:rPr>
        <w:t xml:space="preserve"> </w:t>
      </w:r>
      <w:r w:rsidRPr="00930268">
        <w:rPr>
          <w:b/>
          <w:szCs w:val="20"/>
          <w:lang w:val="en-US"/>
        </w:rPr>
        <w:t>of</w:t>
      </w:r>
      <w:r w:rsidRPr="00930268">
        <w:rPr>
          <w:b/>
          <w:szCs w:val="20"/>
        </w:rPr>
        <w:t xml:space="preserve"> </w:t>
      </w:r>
      <w:r w:rsidRPr="00930268">
        <w:rPr>
          <w:b/>
          <w:szCs w:val="20"/>
          <w:lang w:val="en-US"/>
        </w:rPr>
        <w:t>Youth</w:t>
      </w:r>
      <w:r w:rsidRPr="00930268">
        <w:rPr>
          <w:b/>
          <w:szCs w:val="20"/>
        </w:rPr>
        <w:t>”</w:t>
      </w:r>
      <w:r w:rsidRPr="00930268">
        <w:rPr>
          <w:szCs w:val="20"/>
        </w:rPr>
        <w:t xml:space="preserve">, </w:t>
      </w:r>
      <w:r>
        <w:rPr>
          <w:szCs w:val="20"/>
        </w:rPr>
        <w:t xml:space="preserve">έως </w:t>
      </w:r>
      <w:r w:rsidRPr="00930268">
        <w:rPr>
          <w:b/>
          <w:bCs/>
          <w:szCs w:val="20"/>
        </w:rPr>
        <w:t xml:space="preserve">είκοσι (20) αριστούχους τελειόφοιτους και </w:t>
      </w:r>
      <w:r>
        <w:rPr>
          <w:b/>
          <w:bCs/>
          <w:szCs w:val="20"/>
        </w:rPr>
        <w:t>Α</w:t>
      </w:r>
      <w:r w:rsidRPr="00930268">
        <w:rPr>
          <w:b/>
          <w:bCs/>
          <w:szCs w:val="20"/>
        </w:rPr>
        <w:t>πόφοιτους</w:t>
      </w:r>
      <w:r w:rsidRPr="00930268">
        <w:rPr>
          <w:szCs w:val="20"/>
        </w:rPr>
        <w:t xml:space="preserve"> </w:t>
      </w:r>
      <w:r>
        <w:rPr>
          <w:szCs w:val="20"/>
        </w:rPr>
        <w:t>Π</w:t>
      </w:r>
      <w:r w:rsidRPr="00930268">
        <w:rPr>
          <w:szCs w:val="20"/>
        </w:rPr>
        <w:t xml:space="preserve">ανεπιστημίου που επιθυμούν να συνεχίσουν τις σπουδές τους </w:t>
      </w:r>
      <w:r w:rsidRPr="00930268">
        <w:rPr>
          <w:b/>
          <w:szCs w:val="20"/>
        </w:rPr>
        <w:t xml:space="preserve">σε </w:t>
      </w:r>
      <w:r>
        <w:rPr>
          <w:b/>
          <w:szCs w:val="20"/>
        </w:rPr>
        <w:t>Ε</w:t>
      </w:r>
      <w:r w:rsidRPr="00930268">
        <w:rPr>
          <w:b/>
          <w:szCs w:val="20"/>
        </w:rPr>
        <w:t xml:space="preserve">λληνικά και </w:t>
      </w:r>
      <w:r>
        <w:rPr>
          <w:b/>
          <w:szCs w:val="20"/>
        </w:rPr>
        <w:t>Δ</w:t>
      </w:r>
      <w:r w:rsidRPr="00930268">
        <w:rPr>
          <w:b/>
          <w:szCs w:val="20"/>
        </w:rPr>
        <w:t xml:space="preserve">ιεθνή </w:t>
      </w:r>
      <w:r>
        <w:rPr>
          <w:b/>
          <w:szCs w:val="20"/>
        </w:rPr>
        <w:t>Π</w:t>
      </w:r>
      <w:r w:rsidRPr="00930268">
        <w:rPr>
          <w:b/>
          <w:szCs w:val="20"/>
        </w:rPr>
        <w:t xml:space="preserve">ανεπιστημιακά </w:t>
      </w:r>
      <w:r>
        <w:rPr>
          <w:b/>
          <w:szCs w:val="20"/>
        </w:rPr>
        <w:t>Ι</w:t>
      </w:r>
      <w:r w:rsidRPr="00930268">
        <w:rPr>
          <w:b/>
          <w:szCs w:val="20"/>
        </w:rPr>
        <w:t xml:space="preserve">δρύματα </w:t>
      </w:r>
      <w:r w:rsidRPr="00930268">
        <w:rPr>
          <w:szCs w:val="20"/>
        </w:rPr>
        <w:t xml:space="preserve">κύρους, εμπλουτίζοντας περαιτέρω τις γνώσεις τους με την </w:t>
      </w:r>
      <w:r w:rsidRPr="00930268">
        <w:rPr>
          <w:b/>
          <w:bCs/>
          <w:szCs w:val="20"/>
        </w:rPr>
        <w:t xml:space="preserve">απόκτηση </w:t>
      </w:r>
      <w:r>
        <w:rPr>
          <w:b/>
          <w:bCs/>
          <w:szCs w:val="20"/>
        </w:rPr>
        <w:t>Μ</w:t>
      </w:r>
      <w:r w:rsidRPr="00930268">
        <w:rPr>
          <w:b/>
          <w:bCs/>
          <w:szCs w:val="20"/>
        </w:rPr>
        <w:t xml:space="preserve">εταπτυχιακού </w:t>
      </w:r>
      <w:r>
        <w:rPr>
          <w:b/>
          <w:bCs/>
          <w:szCs w:val="20"/>
        </w:rPr>
        <w:t>Δ</w:t>
      </w:r>
      <w:r w:rsidRPr="00930268">
        <w:rPr>
          <w:b/>
          <w:bCs/>
          <w:szCs w:val="20"/>
        </w:rPr>
        <w:t>ιπλώματος</w:t>
      </w:r>
      <w:r w:rsidRPr="00930268">
        <w:rPr>
          <w:szCs w:val="20"/>
        </w:rPr>
        <w:t>.</w:t>
      </w:r>
    </w:p>
    <w:p w:rsidR="00526D05" w:rsidRDefault="00526D05" w:rsidP="00C05FBF">
      <w:pPr>
        <w:jc w:val="both"/>
        <w:rPr>
          <w:szCs w:val="20"/>
        </w:rPr>
      </w:pPr>
      <w:r w:rsidRPr="009179EA">
        <w:rPr>
          <w:szCs w:val="20"/>
        </w:rPr>
        <w:t xml:space="preserve">Η </w:t>
      </w:r>
      <w:r w:rsidRPr="009179EA">
        <w:rPr>
          <w:b/>
          <w:szCs w:val="20"/>
        </w:rPr>
        <w:t>διαδικασία υποβολής των αιτήσεων</w:t>
      </w:r>
      <w:r w:rsidRPr="009179EA">
        <w:rPr>
          <w:szCs w:val="20"/>
        </w:rPr>
        <w:t xml:space="preserve"> ξεκινά σήμερα</w:t>
      </w:r>
      <w:r>
        <w:rPr>
          <w:szCs w:val="20"/>
        </w:rPr>
        <w:t xml:space="preserve"> Δευτέρα</w:t>
      </w:r>
      <w:r w:rsidRPr="007E68BA">
        <w:rPr>
          <w:szCs w:val="20"/>
        </w:rPr>
        <w:t xml:space="preserve"> </w:t>
      </w:r>
      <w:r>
        <w:rPr>
          <w:szCs w:val="20"/>
        </w:rPr>
        <w:t xml:space="preserve">10 Απριλίου, </w:t>
      </w:r>
      <w:r w:rsidRPr="009179EA">
        <w:rPr>
          <w:szCs w:val="20"/>
        </w:rPr>
        <w:t xml:space="preserve">και θα ολοκληρωθεί </w:t>
      </w:r>
      <w:r>
        <w:rPr>
          <w:szCs w:val="20"/>
        </w:rPr>
        <w:t xml:space="preserve">την Κυριακή 7 Μαΐου </w:t>
      </w:r>
      <w:r w:rsidRPr="009179EA">
        <w:rPr>
          <w:szCs w:val="20"/>
        </w:rPr>
        <w:t xml:space="preserve">2023. </w:t>
      </w:r>
    </w:p>
    <w:p w:rsidR="00526D05" w:rsidRPr="00010B80" w:rsidRDefault="00526D05" w:rsidP="00C05FBF">
      <w:pPr>
        <w:jc w:val="both"/>
        <w:rPr>
          <w:szCs w:val="20"/>
          <w:u w:val="single"/>
        </w:rPr>
      </w:pPr>
      <w:r w:rsidRPr="00010B80">
        <w:rPr>
          <w:szCs w:val="20"/>
          <w:u w:val="single"/>
        </w:rPr>
        <w:t>Οι επιστημονικοί τομείς για τους οποίους η</w:t>
      </w:r>
      <w:r w:rsidRPr="00010B80">
        <w:rPr>
          <w:b/>
          <w:szCs w:val="20"/>
          <w:u w:val="single"/>
        </w:rPr>
        <w:t xml:space="preserve"> </w:t>
      </w:r>
      <w:r w:rsidRPr="00010B80">
        <w:rPr>
          <w:b/>
          <w:szCs w:val="20"/>
          <w:u w:val="single"/>
          <w:lang w:val="en-US"/>
        </w:rPr>
        <w:t>HELLENiQ</w:t>
      </w:r>
      <w:r w:rsidRPr="00010B80">
        <w:rPr>
          <w:b/>
          <w:szCs w:val="20"/>
          <w:u w:val="single"/>
        </w:rPr>
        <w:t xml:space="preserve"> </w:t>
      </w:r>
      <w:r w:rsidRPr="00010B80">
        <w:rPr>
          <w:b/>
          <w:szCs w:val="20"/>
          <w:u w:val="single"/>
          <w:lang w:val="en-US"/>
        </w:rPr>
        <w:t>ENERGY</w:t>
      </w:r>
      <w:r w:rsidRPr="00010B80">
        <w:rPr>
          <w:szCs w:val="20"/>
          <w:u w:val="single"/>
        </w:rPr>
        <w:t xml:space="preserve"> θα προσφέρει υποτροφίες, είναι οι ακόλουθες τέσσερις: </w:t>
      </w:r>
    </w:p>
    <w:p w:rsidR="00526D05" w:rsidRPr="00010B80" w:rsidRDefault="00526D05" w:rsidP="00C05FBF">
      <w:pPr>
        <w:pStyle w:val="a8"/>
        <w:numPr>
          <w:ilvl w:val="0"/>
          <w:numId w:val="1"/>
        </w:numPr>
        <w:ind w:left="0"/>
        <w:jc w:val="both"/>
        <w:rPr>
          <w:b/>
          <w:szCs w:val="20"/>
          <w:lang w:val="el-GR"/>
        </w:rPr>
      </w:pPr>
      <w:r w:rsidRPr="00010B80">
        <w:rPr>
          <w:b/>
          <w:szCs w:val="20"/>
          <w:lang w:val="el-GR"/>
        </w:rPr>
        <w:t>Μηχανική και Ενέργεια</w:t>
      </w:r>
      <w:r w:rsidRPr="00BF48E3">
        <w:rPr>
          <w:szCs w:val="20"/>
          <w:lang w:val="el-GR"/>
        </w:rPr>
        <w:t xml:space="preserve">, </w:t>
      </w:r>
    </w:p>
    <w:p w:rsidR="00526D05" w:rsidRDefault="00526D05" w:rsidP="00C05FBF">
      <w:pPr>
        <w:pStyle w:val="a8"/>
        <w:numPr>
          <w:ilvl w:val="0"/>
          <w:numId w:val="1"/>
        </w:numPr>
        <w:ind w:left="0"/>
        <w:jc w:val="both"/>
        <w:rPr>
          <w:b/>
          <w:szCs w:val="20"/>
          <w:lang w:val="el-GR"/>
        </w:rPr>
      </w:pPr>
      <w:r w:rsidRPr="00010B80">
        <w:rPr>
          <w:b/>
          <w:szCs w:val="20"/>
          <w:lang w:val="el-GR"/>
        </w:rPr>
        <w:t xml:space="preserve">Ψηφιακός Μετασχηματισμός, </w:t>
      </w:r>
    </w:p>
    <w:p w:rsidR="00526D05" w:rsidRDefault="00526D05" w:rsidP="00C05FBF">
      <w:pPr>
        <w:pStyle w:val="a8"/>
        <w:numPr>
          <w:ilvl w:val="0"/>
          <w:numId w:val="1"/>
        </w:numPr>
        <w:ind w:left="0"/>
        <w:jc w:val="both"/>
        <w:rPr>
          <w:b/>
          <w:szCs w:val="20"/>
          <w:lang w:val="el-GR"/>
        </w:rPr>
      </w:pPr>
      <w:r w:rsidRPr="00010B80">
        <w:rPr>
          <w:b/>
          <w:szCs w:val="20"/>
          <w:lang w:val="el-GR"/>
        </w:rPr>
        <w:t>Επιστήμες του Περιβάλλοντος</w:t>
      </w:r>
      <w:r>
        <w:rPr>
          <w:b/>
          <w:szCs w:val="20"/>
          <w:lang w:val="el-GR"/>
        </w:rPr>
        <w:t>,</w:t>
      </w:r>
      <w:r w:rsidRPr="00010B80">
        <w:rPr>
          <w:b/>
          <w:szCs w:val="20"/>
          <w:lang w:val="el-GR"/>
        </w:rPr>
        <w:t xml:space="preserve"> </w:t>
      </w:r>
      <w:r w:rsidRPr="00BF48E3">
        <w:rPr>
          <w:szCs w:val="20"/>
          <w:lang w:val="el-GR"/>
        </w:rPr>
        <w:t>και</w:t>
      </w:r>
      <w:r w:rsidRPr="00010B80">
        <w:rPr>
          <w:b/>
          <w:szCs w:val="20"/>
          <w:lang w:val="el-GR"/>
        </w:rPr>
        <w:t xml:space="preserve"> </w:t>
      </w:r>
    </w:p>
    <w:p w:rsidR="00526D05" w:rsidRPr="00010B80" w:rsidRDefault="00526D05" w:rsidP="00C05FBF">
      <w:pPr>
        <w:pStyle w:val="a8"/>
        <w:numPr>
          <w:ilvl w:val="0"/>
          <w:numId w:val="1"/>
        </w:numPr>
        <w:ind w:left="0"/>
        <w:jc w:val="both"/>
        <w:rPr>
          <w:b/>
          <w:szCs w:val="20"/>
          <w:lang w:val="el-GR"/>
        </w:rPr>
      </w:pPr>
      <w:r w:rsidRPr="00010B80">
        <w:rPr>
          <w:b/>
          <w:szCs w:val="20"/>
          <w:lang w:val="el-GR"/>
        </w:rPr>
        <w:t>Οικονομία και Διοίκηση.</w:t>
      </w:r>
    </w:p>
    <w:p w:rsidR="00526D05" w:rsidRPr="00930268" w:rsidRDefault="00526D05" w:rsidP="00C05FBF">
      <w:pPr>
        <w:jc w:val="both"/>
        <w:rPr>
          <w:szCs w:val="20"/>
        </w:rPr>
      </w:pPr>
    </w:p>
    <w:p w:rsidR="00526D05" w:rsidRPr="009948D2" w:rsidRDefault="00526D05" w:rsidP="00C05FBF">
      <w:pPr>
        <w:jc w:val="both"/>
        <w:rPr>
          <w:szCs w:val="20"/>
        </w:rPr>
      </w:pPr>
      <w:r w:rsidRPr="00010B80">
        <w:rPr>
          <w:b/>
          <w:szCs w:val="20"/>
        </w:rPr>
        <w:t xml:space="preserve">Μέχρι σήμερα έχουν δοθεί 270 υποτροφίες για </w:t>
      </w:r>
      <w:r>
        <w:rPr>
          <w:b/>
          <w:szCs w:val="20"/>
        </w:rPr>
        <w:t>Α</w:t>
      </w:r>
      <w:r w:rsidRPr="00010B80">
        <w:rPr>
          <w:b/>
          <w:szCs w:val="20"/>
        </w:rPr>
        <w:t>καδημαϊκές σπουδές</w:t>
      </w:r>
      <w:r w:rsidRPr="007D540B">
        <w:rPr>
          <w:szCs w:val="20"/>
        </w:rPr>
        <w:t xml:space="preserve"> σε αγγλόφωνα ή ελληνόφωνα προγράμματα σπουδών </w:t>
      </w:r>
      <w:r w:rsidRPr="007D540B">
        <w:rPr>
          <w:bCs/>
          <w:szCs w:val="20"/>
        </w:rPr>
        <w:t>Ανώτατων Εκπαιδευτικών Ιδρυμάτων</w:t>
      </w:r>
      <w:r w:rsidRPr="007D540B">
        <w:rPr>
          <w:szCs w:val="20"/>
        </w:rPr>
        <w:t xml:space="preserve"> </w:t>
      </w:r>
      <w:r w:rsidRPr="00010B80">
        <w:rPr>
          <w:b/>
          <w:szCs w:val="20"/>
        </w:rPr>
        <w:t xml:space="preserve">σε Ελλάδα, </w:t>
      </w:r>
      <w:r w:rsidRPr="00010B80">
        <w:rPr>
          <w:b/>
          <w:bCs/>
          <w:szCs w:val="20"/>
        </w:rPr>
        <w:t>Γαλλία</w:t>
      </w:r>
      <w:r w:rsidRPr="00010B80">
        <w:rPr>
          <w:b/>
          <w:szCs w:val="20"/>
        </w:rPr>
        <w:t xml:space="preserve">, Γερμανία, </w:t>
      </w:r>
      <w:r w:rsidRPr="00010B80">
        <w:rPr>
          <w:b/>
          <w:bCs/>
          <w:szCs w:val="20"/>
        </w:rPr>
        <w:t>Ελβετία</w:t>
      </w:r>
      <w:r w:rsidRPr="00010B80">
        <w:rPr>
          <w:b/>
          <w:szCs w:val="20"/>
        </w:rPr>
        <w:t>,  Ηνωμένο Βασίλειο</w:t>
      </w:r>
      <w:r w:rsidRPr="00010B80">
        <w:rPr>
          <w:b/>
          <w:bCs/>
          <w:szCs w:val="20"/>
        </w:rPr>
        <w:t>,</w:t>
      </w:r>
      <w:r w:rsidRPr="00010B80">
        <w:rPr>
          <w:b/>
          <w:szCs w:val="20"/>
        </w:rPr>
        <w:t xml:space="preserve"> Ηνωμένες Πολιτείες Αμερικής</w:t>
      </w:r>
      <w:r w:rsidRPr="00010B80">
        <w:rPr>
          <w:b/>
          <w:bCs/>
          <w:szCs w:val="20"/>
        </w:rPr>
        <w:t>,</w:t>
      </w:r>
      <w:r w:rsidRPr="00010B80">
        <w:rPr>
          <w:b/>
          <w:szCs w:val="20"/>
        </w:rPr>
        <w:t xml:space="preserve"> Καναδά, Νορβηγία </w:t>
      </w:r>
      <w:r w:rsidRPr="00010B80">
        <w:rPr>
          <w:b/>
          <w:bCs/>
          <w:szCs w:val="20"/>
        </w:rPr>
        <w:t>και</w:t>
      </w:r>
      <w:r w:rsidRPr="00010B80">
        <w:rPr>
          <w:b/>
          <w:szCs w:val="20"/>
        </w:rPr>
        <w:t xml:space="preserve"> Ολλανδία</w:t>
      </w:r>
      <w:r w:rsidRPr="009948D2">
        <w:rPr>
          <w:szCs w:val="20"/>
        </w:rPr>
        <w:t xml:space="preserve">. Όλοι οι </w:t>
      </w:r>
      <w:r>
        <w:rPr>
          <w:szCs w:val="20"/>
        </w:rPr>
        <w:t>υ</w:t>
      </w:r>
      <w:r w:rsidRPr="009948D2">
        <w:rPr>
          <w:szCs w:val="20"/>
        </w:rPr>
        <w:t xml:space="preserve">πότροφοι του Ομίλου έχουν διακριθεί για τις άριστες επιδόσεις τους, τη συγκροτημένη προσωπικότητά τους και τους ξεκάθαρους στόχους </w:t>
      </w:r>
      <w:r>
        <w:rPr>
          <w:szCs w:val="20"/>
        </w:rPr>
        <w:t>που θέτουν</w:t>
      </w:r>
      <w:r w:rsidRPr="009948D2">
        <w:rPr>
          <w:szCs w:val="20"/>
        </w:rPr>
        <w:t xml:space="preserve">, με αποτέλεσμα να γίνουν δεκτοί στα πιο διακεκριμένα πανεπιστήμια του κόσμου. </w:t>
      </w:r>
    </w:p>
    <w:p w:rsidR="00526D05" w:rsidRDefault="00526D05" w:rsidP="00C05FBF">
      <w:pPr>
        <w:jc w:val="both"/>
        <w:rPr>
          <w:szCs w:val="20"/>
        </w:rPr>
      </w:pPr>
      <w:r w:rsidRPr="00AD7B39">
        <w:rPr>
          <w:szCs w:val="20"/>
        </w:rPr>
        <w:t xml:space="preserve">Η συγκεκριμένη πρωτοβουλία αποτελεί μια ιδιαίτερα </w:t>
      </w:r>
      <w:r w:rsidRPr="00010B80">
        <w:rPr>
          <w:b/>
          <w:szCs w:val="20"/>
        </w:rPr>
        <w:t xml:space="preserve">σημαντική δράση στο πλαίσιο της εταιρικής ευθύνης της </w:t>
      </w:r>
      <w:r w:rsidRPr="00010B80">
        <w:rPr>
          <w:b/>
          <w:szCs w:val="20"/>
          <w:lang w:val="en-US"/>
        </w:rPr>
        <w:t>HELLENiQ</w:t>
      </w:r>
      <w:r w:rsidRPr="00010B80">
        <w:rPr>
          <w:b/>
          <w:szCs w:val="20"/>
        </w:rPr>
        <w:t xml:space="preserve"> </w:t>
      </w:r>
      <w:r w:rsidRPr="00010B80">
        <w:rPr>
          <w:b/>
          <w:szCs w:val="20"/>
          <w:lang w:val="en-US"/>
        </w:rPr>
        <w:t>ENERGY</w:t>
      </w:r>
      <w:r w:rsidRPr="00AD7B39">
        <w:rPr>
          <w:szCs w:val="20"/>
        </w:rPr>
        <w:t xml:space="preserve">, επιβραβεύοντας διαχρονικά την </w:t>
      </w:r>
      <w:r>
        <w:rPr>
          <w:szCs w:val="20"/>
        </w:rPr>
        <w:t>Α</w:t>
      </w:r>
      <w:r w:rsidRPr="00AD7B39">
        <w:rPr>
          <w:szCs w:val="20"/>
        </w:rPr>
        <w:t>ριστεία και υποστηρίζοντας έμπρακτα την προσπάθεια των νέων ανθρώπων για μάθηση και εξέλιξη.</w:t>
      </w:r>
      <w:bookmarkEnd w:id="0"/>
      <w:bookmarkEnd w:id="2"/>
    </w:p>
    <w:p w:rsidR="00C23264" w:rsidRPr="00526D05" w:rsidRDefault="00526D05" w:rsidP="00C05FBF">
      <w:pPr>
        <w:jc w:val="both"/>
      </w:pPr>
      <w:r>
        <w:rPr>
          <w:szCs w:val="20"/>
        </w:rPr>
        <w:t>Για συμμετοχή στο πρόγραμμα και για περισσότερες πληροφορίες</w:t>
      </w:r>
      <w:r w:rsidRPr="00D41BD1">
        <w:rPr>
          <w:b/>
          <w:szCs w:val="20"/>
        </w:rPr>
        <w:t xml:space="preserve"> </w:t>
      </w:r>
      <w:r w:rsidRPr="00D41BD1">
        <w:rPr>
          <w:szCs w:val="20"/>
        </w:rPr>
        <w:t xml:space="preserve">επισκεφθείτε την </w:t>
      </w:r>
      <w:r w:rsidRPr="00D41BD1">
        <w:rPr>
          <w:b/>
          <w:szCs w:val="20"/>
        </w:rPr>
        <w:t>ηλεκτρονική</w:t>
      </w:r>
      <w:r>
        <w:rPr>
          <w:b/>
          <w:szCs w:val="20"/>
        </w:rPr>
        <w:t xml:space="preserve"> </w:t>
      </w:r>
      <w:r w:rsidRPr="009179EA">
        <w:rPr>
          <w:b/>
          <w:szCs w:val="20"/>
        </w:rPr>
        <w:t>πλατφόρμα </w:t>
      </w:r>
      <w:hyperlink r:id="rId10" w:history="1">
        <w:r w:rsidR="00956E94" w:rsidRPr="00956E94">
          <w:rPr>
            <w:rStyle w:val="-"/>
            <w:b/>
            <w:szCs w:val="20"/>
          </w:rPr>
          <w:t>https://scholarships.helleniqenergy.gr/</w:t>
        </w:r>
      </w:hyperlink>
      <w:r w:rsidRPr="00956E94">
        <w:t xml:space="preserve"> </w:t>
      </w:r>
      <w:r>
        <w:rPr>
          <w:szCs w:val="20"/>
        </w:rPr>
        <w:t>.</w:t>
      </w:r>
    </w:p>
    <w:p w:rsidR="00C23264" w:rsidRPr="00526D05" w:rsidRDefault="00C23264" w:rsidP="00C05FBF">
      <w:pPr>
        <w:ind w:left="-284"/>
      </w:pPr>
    </w:p>
    <w:p w:rsidR="00F435B2" w:rsidRPr="00F435B2" w:rsidRDefault="00F435B2" w:rsidP="00924BC5">
      <w:pPr>
        <w:pStyle w:val="Disclaimer"/>
        <w:jc w:val="both"/>
        <w:rPr>
          <w:b/>
        </w:rPr>
      </w:pPr>
      <w:r w:rsidRPr="00F435B2">
        <w:rPr>
          <w:b/>
        </w:rPr>
        <w:lastRenderedPageBreak/>
        <w:t xml:space="preserve">Σχετικά με την </w:t>
      </w:r>
      <w:r w:rsidRPr="00F435B2">
        <w:rPr>
          <w:b/>
          <w:lang w:val="en-US"/>
        </w:rPr>
        <w:t>HELLENiQ</w:t>
      </w:r>
      <w:r w:rsidRPr="00F435B2">
        <w:rPr>
          <w:b/>
        </w:rPr>
        <w:t xml:space="preserve"> </w:t>
      </w:r>
      <w:r w:rsidRPr="00F435B2">
        <w:rPr>
          <w:b/>
          <w:lang w:val="en-US"/>
        </w:rPr>
        <w:t>ENERGY</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γνωστή μέχρι και πρόσφατα ως ΕΛΛΗΝΙΚΑ ΠΕΤΡΕΛΑΙΑ, είναι ένας κορυφαίος ολοκληρωμένος ενεργειακός Όμιλος στη Νοτιοανατολική Ευρώπη. Η εταιρεία ιδρύθηκε το 1998 και δραστηριοποιείται σε 6 χώρες, με χαρτοφυλάκιο που εκτείνεται σε όλη την ενεργειακή αλυσίδα αξίας.</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xml:space="preserve"> προωθεί τον ενεργειακό μετασχηματισμό σε όλες τις αγορές της, αγκαλιάζοντας την καινοτομία και αναπτύσσοντας νέες πρωτοβουλίες. Κύριος στόχος της εταιρείας είναι να αποτελέσει τον κορυφαίο πάροχο ενεργειακών λύσεων χαμηλών εκπομπών άνθρακα, με ορίζοντα τη μείωση του αποτυπώματός της κατά 50% έως το 2030 και την επίτευξη μηδενικού ισοζυγίου εκπομπών έως το 2050.</w:t>
      </w:r>
    </w:p>
    <w:p w:rsidR="00F435B2" w:rsidRPr="00F435B2" w:rsidRDefault="00F435B2" w:rsidP="00763A78">
      <w:pPr>
        <w:pStyle w:val="Disclaimer"/>
      </w:pPr>
      <w:r w:rsidRPr="00F435B2">
        <w:rPr>
          <w:lang w:val="en-US"/>
        </w:rPr>
        <w:t>H</w:t>
      </w:r>
      <w:r w:rsidRPr="00F435B2">
        <w:t xml:space="preserve"> </w:t>
      </w:r>
      <w:r w:rsidRPr="00F435B2">
        <w:rPr>
          <w:lang w:val="en-US"/>
        </w:rPr>
        <w:t>HELLENiQ</w:t>
      </w:r>
      <w:r w:rsidRPr="00F435B2">
        <w:t xml:space="preserve"> </w:t>
      </w:r>
      <w:r w:rsidRPr="00F435B2">
        <w:rPr>
          <w:lang w:val="en-US"/>
        </w:rPr>
        <w:t>ENERGY</w:t>
      </w:r>
      <w:r w:rsidR="00985E88">
        <w:t xml:space="preserve"> </w:t>
      </w:r>
      <w:r w:rsidRPr="00F435B2">
        <w:t xml:space="preserve">δραστηριοποιείται στην παραγωγή, εφοδιασμό και εμπορία ενέργειας, εστιάζοντας πλέον ολοένα και περισσότερο σε νέες, πιο καθαρές μορφές, καθώς και σε Ανανεώσιμες Πηγές Ενέργειας. </w:t>
      </w:r>
      <w:r w:rsidR="00985E88">
        <w:rPr>
          <w:lang w:val="en-US"/>
        </w:rPr>
        <w:t>To</w:t>
      </w:r>
      <w:r w:rsidR="00985E88" w:rsidRPr="00985E88">
        <w:t xml:space="preserve"> </w:t>
      </w:r>
      <w:r w:rsidRPr="00F435B2">
        <w:t xml:space="preserve">διαφοροποιημένο χαρτοφυλάκιο της εταιρείας, στο σύνολο της αλυσίδας αξίας πετρελαίου και φυσικού αερίου, περιλαμβάνει τη διύλιση, τον εφοδιασμό και εμπορία πετρελαίου και πετροχημικών προϊόντων, την έρευνα και παραγωγή υδρογονανθράκων και την εμπορία καυσίμων, ενώ παράλληλα αναπτύσσεται ραγδαία στις ΑΠΕ. Η εταιρεία, μέσω κοινοπραξιών και συμμετοχών, έχει σημαντική παρουσία επίσης στον τομέα της ηλεκτροπαραγωγής, καθώς και στην προμήθεια και εμπορία φυσικού αερίου και ηλεκτρικής ενέργειας. </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xml:space="preserve"> τοποθετεί τον άνθρωπο στο κέντρο της επιχειρηματικής στρατηγικής της, έχοντας ως κύρια προτεραιότητα την εξασφάλιση μακροπρόθεσμης πρόσβασης στη βιώσιμη ενέργεια για όλους. Η εταιρεία ως βασικός επενδυτής, εργοδότης, αλλά και ενεργό μέλος της κοινωνίας</w:t>
      </w:r>
      <w:r w:rsidR="00526D05">
        <w:t>,</w:t>
      </w:r>
      <w:r w:rsidRPr="00F435B2">
        <w:t xml:space="preserve"> έχει σημαντικό κοινωνικοοικονομικό αποτύπωμα στις χώρες δραστηριοποίησής της, ενώ ταυτόχρονα φιλοδοξεί να είναι ένας σταθερά αξιόπιστος κοινωνικός εταίρος.</w:t>
      </w:r>
    </w:p>
    <w:p w:rsidR="00F435B2" w:rsidRPr="00F435B2" w:rsidRDefault="00F435B2" w:rsidP="00763A78">
      <w:pPr>
        <w:pStyle w:val="Disclaimer"/>
      </w:pPr>
    </w:p>
    <w:sectPr w:rsidR="00F435B2" w:rsidRPr="00F435B2" w:rsidSect="00423150">
      <w:headerReference w:type="default" r:id="rId11"/>
      <w:footerReference w:type="even" r:id="rId12"/>
      <w:footerReference w:type="default" r:id="rId13"/>
      <w:pgSz w:w="11900" w:h="16840"/>
      <w:pgMar w:top="4275" w:right="1837" w:bottom="215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BB" w:rsidRDefault="003015BB" w:rsidP="00825E4A">
      <w:r>
        <w:separator/>
      </w:r>
    </w:p>
    <w:p w:rsidR="003015BB" w:rsidRDefault="003015BB" w:rsidP="00825E4A"/>
    <w:p w:rsidR="003015BB" w:rsidRDefault="003015BB" w:rsidP="00825E4A"/>
    <w:p w:rsidR="003015BB" w:rsidRDefault="003015BB" w:rsidP="00825E4A"/>
  </w:endnote>
  <w:endnote w:type="continuationSeparator" w:id="0">
    <w:p w:rsidR="003015BB" w:rsidRDefault="003015BB" w:rsidP="00825E4A">
      <w:r>
        <w:continuationSeparator/>
      </w:r>
    </w:p>
    <w:p w:rsidR="003015BB" w:rsidRDefault="003015BB" w:rsidP="00825E4A"/>
    <w:p w:rsidR="003015BB" w:rsidRDefault="003015BB" w:rsidP="00825E4A"/>
    <w:p w:rsidR="003015BB" w:rsidRDefault="003015BB" w:rsidP="00825E4A"/>
  </w:endnote>
  <w:endnote w:type="continuationNotice" w:id="1">
    <w:p w:rsidR="003015BB" w:rsidRDefault="003015BB" w:rsidP="00825E4A"/>
    <w:p w:rsidR="003015BB" w:rsidRDefault="003015BB" w:rsidP="00825E4A"/>
    <w:p w:rsidR="003015BB" w:rsidRDefault="003015BB" w:rsidP="00825E4A"/>
    <w:p w:rsidR="003015BB" w:rsidRDefault="003015BB" w:rsidP="0082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 Wave Sans">
    <w:altName w:val="Calibri"/>
    <w:panose1 w:val="00000000000000000000"/>
    <w:charset w:val="00"/>
    <w:family w:val="modern"/>
    <w:notTrueType/>
    <w:pitch w:val="variable"/>
    <w:sig w:usb0="00000287" w:usb1="00000001"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961075596"/>
      <w:docPartObj>
        <w:docPartGallery w:val="Page Numbers (Bottom of Page)"/>
        <w:docPartUnique/>
      </w:docPartObj>
    </w:sdtPr>
    <w:sdtEndPr>
      <w:rPr>
        <w:rStyle w:val="a5"/>
      </w:rPr>
    </w:sdtEndPr>
    <w:sdtContent>
      <w:p w:rsidR="005B664A" w:rsidRDefault="005B664A" w:rsidP="00825E4A">
        <w:pPr>
          <w:pStyle w:val="a4"/>
          <w:rPr>
            <w:rStyle w:val="a5"/>
          </w:rPr>
        </w:pPr>
        <w:r>
          <w:rPr>
            <w:rStyle w:val="a5"/>
          </w:rPr>
          <w:fldChar w:fldCharType="begin"/>
        </w:r>
        <w:r>
          <w:rPr>
            <w:rStyle w:val="a5"/>
          </w:rPr>
          <w:instrText xml:space="preserve"> PAGE </w:instrText>
        </w:r>
        <w:r>
          <w:rPr>
            <w:rStyle w:val="a5"/>
          </w:rPr>
          <w:fldChar w:fldCharType="end"/>
        </w:r>
      </w:p>
    </w:sdtContent>
  </w:sdt>
  <w:p w:rsidR="005B664A" w:rsidRDefault="005B664A" w:rsidP="00825E4A">
    <w:pPr>
      <w:pStyle w:val="a4"/>
    </w:pPr>
  </w:p>
  <w:p w:rsidR="00DA2DF3" w:rsidRDefault="00DA2DF3" w:rsidP="00825E4A"/>
  <w:p w:rsidR="00DA2DF3" w:rsidRDefault="00DA2DF3" w:rsidP="00825E4A"/>
  <w:p w:rsidR="00DA2DF3" w:rsidRDefault="00DA2DF3" w:rsidP="00825E4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F3" w:rsidRDefault="0026065C" w:rsidP="00674032">
    <w:pPr>
      <w:pStyle w:val="a4"/>
    </w:pPr>
    <w:r w:rsidRPr="00900DAA">
      <w:rPr>
        <w:noProof/>
        <w:lang w:eastAsia="el-GR"/>
      </w:rPr>
      <w:drawing>
        <wp:anchor distT="0" distB="0" distL="114300" distR="114300" simplePos="0" relativeHeight="251658240" behindDoc="0" locked="0" layoutInCell="1" allowOverlap="1" wp14:anchorId="333649CD" wp14:editId="185B8FA8">
          <wp:simplePos x="0" y="0"/>
          <wp:positionH relativeFrom="column">
            <wp:posOffset>191102</wp:posOffset>
          </wp:positionH>
          <wp:positionV relativeFrom="paragraph">
            <wp:posOffset>694690</wp:posOffset>
          </wp:positionV>
          <wp:extent cx="2057400" cy="33823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057400" cy="3382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BB" w:rsidRDefault="003015BB" w:rsidP="00825E4A">
      <w:r>
        <w:separator/>
      </w:r>
    </w:p>
    <w:p w:rsidR="003015BB" w:rsidRDefault="003015BB" w:rsidP="00825E4A"/>
    <w:p w:rsidR="003015BB" w:rsidRDefault="003015BB" w:rsidP="00825E4A"/>
    <w:p w:rsidR="003015BB" w:rsidRDefault="003015BB" w:rsidP="00825E4A"/>
  </w:footnote>
  <w:footnote w:type="continuationSeparator" w:id="0">
    <w:p w:rsidR="003015BB" w:rsidRDefault="003015BB" w:rsidP="00825E4A">
      <w:r>
        <w:continuationSeparator/>
      </w:r>
    </w:p>
    <w:p w:rsidR="003015BB" w:rsidRDefault="003015BB" w:rsidP="00825E4A"/>
    <w:p w:rsidR="003015BB" w:rsidRDefault="003015BB" w:rsidP="00825E4A"/>
    <w:p w:rsidR="003015BB" w:rsidRDefault="003015BB" w:rsidP="00825E4A"/>
  </w:footnote>
  <w:footnote w:type="continuationNotice" w:id="1">
    <w:p w:rsidR="003015BB" w:rsidRDefault="003015BB" w:rsidP="00825E4A"/>
    <w:p w:rsidR="003015BB" w:rsidRDefault="003015BB" w:rsidP="00825E4A"/>
    <w:p w:rsidR="003015BB" w:rsidRDefault="003015BB" w:rsidP="00825E4A"/>
    <w:p w:rsidR="003015BB" w:rsidRDefault="003015BB" w:rsidP="00825E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F3" w:rsidRDefault="00526D05" w:rsidP="00E716B1">
    <w:pPr>
      <w:pStyle w:val="a4"/>
    </w:pPr>
    <w:r>
      <w:rPr>
        <w:noProof/>
        <w:lang w:eastAsia="el-GR"/>
      </w:rPr>
      <w:drawing>
        <wp:anchor distT="0" distB="0" distL="114300" distR="114300" simplePos="0" relativeHeight="251658244" behindDoc="1" locked="0" layoutInCell="1" allowOverlap="1" wp14:anchorId="2D89C262" wp14:editId="064A877D">
          <wp:simplePos x="0" y="0"/>
          <wp:positionH relativeFrom="column">
            <wp:posOffset>805815</wp:posOffset>
          </wp:positionH>
          <wp:positionV relativeFrom="paragraph">
            <wp:posOffset>-449580</wp:posOffset>
          </wp:positionV>
          <wp:extent cx="5808980" cy="51079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a:extLst>
                      <a:ext uri="{28A0092B-C50C-407E-A947-70E740481C1C}">
                        <a14:useLocalDpi xmlns:a14="http://schemas.microsoft.com/office/drawing/2010/main" val="0"/>
                      </a:ext>
                    </a:extLst>
                  </a:blip>
                  <a:srcRect l="20437" r="-107"/>
                  <a:stretch/>
                </pic:blipFill>
                <pic:spPr bwMode="auto">
                  <a:xfrm>
                    <a:off x="0" y="0"/>
                    <a:ext cx="5808980" cy="510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CCF">
      <w:rPr>
        <w:noProof/>
        <w:sz w:val="20"/>
        <w:szCs w:val="20"/>
        <w:lang w:eastAsia="el-GR"/>
      </w:rPr>
      <mc:AlternateContent>
        <mc:Choice Requires="wps">
          <w:drawing>
            <wp:anchor distT="0" distB="0" distL="114300" distR="114300" simplePos="0" relativeHeight="251663364" behindDoc="0" locked="0" layoutInCell="1" allowOverlap="1" wp14:anchorId="0F870C5F" wp14:editId="237DC4EA">
              <wp:simplePos x="0" y="0"/>
              <wp:positionH relativeFrom="margin">
                <wp:align>left</wp:align>
              </wp:positionH>
              <wp:positionV relativeFrom="paragraph">
                <wp:posOffset>1307024</wp:posOffset>
              </wp:positionV>
              <wp:extent cx="2981740" cy="917796"/>
              <wp:effectExtent l="0" t="0" r="9525" b="0"/>
              <wp:wrapNone/>
              <wp:docPr id="8" name="Textfeld 8"/>
              <wp:cNvGraphicFramePr/>
              <a:graphic xmlns:a="http://schemas.openxmlformats.org/drawingml/2006/main">
                <a:graphicData uri="http://schemas.microsoft.com/office/word/2010/wordprocessingShape">
                  <wps:wsp>
                    <wps:cNvSpPr txBox="1"/>
                    <wps:spPr>
                      <a:xfrm>
                        <a:off x="0" y="0"/>
                        <a:ext cx="2981740" cy="917796"/>
                      </a:xfrm>
                      <a:prstGeom prst="rect">
                        <a:avLst/>
                      </a:prstGeom>
                      <a:noFill/>
                      <a:ln w="6350">
                        <a:noFill/>
                      </a:ln>
                    </wps:spPr>
                    <wps:txbx>
                      <w:txbxContent>
                        <w:p w:rsidR="00C466F8" w:rsidRPr="00C466F8" w:rsidRDefault="001A6FA9" w:rsidP="00C466F8">
                          <w:pPr>
                            <w:spacing w:line="240" w:lineRule="auto"/>
                            <w:rPr>
                              <w:color w:val="0032A0" w:themeColor="text1"/>
                              <w:sz w:val="36"/>
                              <w:szCs w:val="36"/>
                            </w:rPr>
                          </w:pPr>
                          <w:r>
                            <w:rPr>
                              <w:rFonts w:eastAsia="Times New Roman"/>
                              <w:b/>
                              <w:bCs/>
                              <w:color w:val="0032A0" w:themeColor="text1"/>
                              <w:sz w:val="36"/>
                              <w:szCs w:val="36"/>
                              <w:lang w:eastAsia="zh-TW" w:bidi="he-IL"/>
                              <w14:textOutline w14:w="9525" w14:cap="rnd" w14:cmpd="sng" w14:algn="ctr">
                                <w14:noFill/>
                                <w14:prstDash w14:val="solid"/>
                                <w14:bevel/>
                              </w14:textOutline>
                            </w:rPr>
                            <w:t>Δελτίο Τύπου</w:t>
                          </w:r>
                          <w:r w:rsidR="00C466F8" w:rsidRPr="00C466F8">
                            <w:rPr>
                              <w:rFonts w:eastAsia="Times New Roman"/>
                              <w:b/>
                              <w:bCs/>
                              <w:color w:val="0032A0" w:themeColor="text1"/>
                              <w:sz w:val="36"/>
                              <w:szCs w:val="36"/>
                              <w:lang w:val="en-US" w:eastAsia="zh-TW" w:bidi="he-IL"/>
                              <w14:textOutline w14:w="9525" w14:cap="rnd" w14:cmpd="sng" w14:algn="ctr">
                                <w14:noFill/>
                                <w14:prstDash w14:val="solid"/>
                                <w14:bevel/>
                              </w14:textOutline>
                            </w:rPr>
                            <w:br/>
                          </w:r>
                          <w:r>
                            <w:rPr>
                              <w:rFonts w:eastAsia="Times New Roman"/>
                              <w:b/>
                              <w:bCs/>
                              <w:color w:val="0032A0" w:themeColor="text1"/>
                              <w:lang w:eastAsia="zh-TW" w:bidi="he-IL"/>
                              <w14:textOutline w14:w="9525" w14:cap="rnd" w14:cmpd="sng" w14:algn="ctr">
                                <w14:noFill/>
                                <w14:prstDash w14:val="solid"/>
                                <w14:bevel/>
                              </w14:textOutline>
                            </w:rPr>
                            <w:t>1</w:t>
                          </w:r>
                          <w:r w:rsidR="00526D05">
                            <w:rPr>
                              <w:rFonts w:eastAsia="Times New Roman"/>
                              <w:b/>
                              <w:bCs/>
                              <w:color w:val="0032A0" w:themeColor="text1"/>
                              <w:lang w:eastAsia="zh-TW" w:bidi="he-IL"/>
                              <w14:textOutline w14:w="9525" w14:cap="rnd" w14:cmpd="sng" w14:algn="ctr">
                                <w14:noFill/>
                                <w14:prstDash w14:val="solid"/>
                                <w14:bevel/>
                              </w14:textOutline>
                            </w:rPr>
                            <w:t xml:space="preserve">0 Απριλίου </w:t>
                          </w:r>
                          <w:r w:rsidR="00C466F8" w:rsidRPr="00C466F8">
                            <w:rPr>
                              <w:rFonts w:eastAsia="Times New Roman"/>
                              <w:b/>
                              <w:bCs/>
                              <w:color w:val="0032A0" w:themeColor="text1"/>
                              <w:lang w:val="en-US" w:eastAsia="zh-TW" w:bidi="he-IL"/>
                              <w14:textOutline w14:w="9525" w14:cap="rnd" w14:cmpd="sng" w14:algn="ctr">
                                <w14:noFill/>
                                <w14:prstDash w14:val="solid"/>
                                <w14:bevel/>
                              </w14:textOutline>
                            </w:rPr>
                            <w:t>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70C5F" id="_x0000_t202" coordsize="21600,21600" o:spt="202" path="m,l,21600r21600,l21600,xe">
              <v:stroke joinstyle="miter"/>
              <v:path gradientshapeok="t" o:connecttype="rect"/>
            </v:shapetype>
            <v:shape id="Textfeld 8" o:spid="_x0000_s1026" type="#_x0000_t202" style="position:absolute;margin-left:0;margin-top:102.9pt;width:234.8pt;height:72.25pt;z-index:2516633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" filled="f" stroked="f" strokeweight=".5pt">
              <v:textbox inset="0,0,0,0">
                <w:txbxContent>
                  <w:p w:rsidR="00C466F8" w:rsidRPr="00C466F8" w:rsidRDefault="001A6FA9" w:rsidP="00C466F8">
                    <w:pPr>
                      <w:spacing w:line="240" w:lineRule="auto"/>
                      <w:rPr>
                        <w:color w:val="0032A0" w:themeColor="text1"/>
                        <w:sz w:val="36"/>
                        <w:szCs w:val="36"/>
                      </w:rPr>
                    </w:pPr>
                    <w:r>
                      <w:rPr>
                        <w:rFonts w:eastAsia="Times New Roman"/>
                        <w:b/>
                        <w:bCs/>
                        <w:color w:val="0032A0" w:themeColor="text1"/>
                        <w:sz w:val="36"/>
                        <w:szCs w:val="36"/>
                        <w:lang w:eastAsia="zh-TW" w:bidi="he-IL"/>
                        <w14:textOutline w14:w="9525" w14:cap="rnd" w14:cmpd="sng" w14:algn="ctr">
                          <w14:noFill/>
                          <w14:prstDash w14:val="solid"/>
                          <w14:bevel/>
                        </w14:textOutline>
                      </w:rPr>
                      <w:t>Δελτίο Τύπου</w:t>
                    </w:r>
                    <w:r w:rsidR="00C466F8" w:rsidRPr="00C466F8">
                      <w:rPr>
                        <w:rFonts w:eastAsia="Times New Roman"/>
                        <w:b/>
                        <w:bCs/>
                        <w:color w:val="0032A0" w:themeColor="text1"/>
                        <w:sz w:val="36"/>
                        <w:szCs w:val="36"/>
                        <w:lang w:val="en-US" w:eastAsia="zh-TW" w:bidi="he-IL"/>
                        <w14:textOutline w14:w="9525" w14:cap="rnd" w14:cmpd="sng" w14:algn="ctr">
                          <w14:noFill/>
                          <w14:prstDash w14:val="solid"/>
                          <w14:bevel/>
                        </w14:textOutline>
                      </w:rPr>
                      <w:br/>
                    </w:r>
                    <w:r>
                      <w:rPr>
                        <w:rFonts w:eastAsia="Times New Roman"/>
                        <w:b/>
                        <w:bCs/>
                        <w:color w:val="0032A0" w:themeColor="text1"/>
                        <w:lang w:eastAsia="zh-TW" w:bidi="he-IL"/>
                        <w14:textOutline w14:w="9525" w14:cap="rnd" w14:cmpd="sng" w14:algn="ctr">
                          <w14:noFill/>
                          <w14:prstDash w14:val="solid"/>
                          <w14:bevel/>
                        </w14:textOutline>
                      </w:rPr>
                      <w:t>1</w:t>
                    </w:r>
                    <w:r w:rsidR="00526D05">
                      <w:rPr>
                        <w:rFonts w:eastAsia="Times New Roman"/>
                        <w:b/>
                        <w:bCs/>
                        <w:color w:val="0032A0" w:themeColor="text1"/>
                        <w:lang w:eastAsia="zh-TW" w:bidi="he-IL"/>
                        <w14:textOutline w14:w="9525" w14:cap="rnd" w14:cmpd="sng" w14:algn="ctr">
                          <w14:noFill/>
                          <w14:prstDash w14:val="solid"/>
                          <w14:bevel/>
                        </w14:textOutline>
                      </w:rPr>
                      <w:t xml:space="preserve">0 Απριλίου </w:t>
                    </w:r>
                    <w:r w:rsidR="00C466F8" w:rsidRPr="00C466F8">
                      <w:rPr>
                        <w:rFonts w:eastAsia="Times New Roman"/>
                        <w:b/>
                        <w:bCs/>
                        <w:color w:val="0032A0" w:themeColor="text1"/>
                        <w:lang w:val="en-US" w:eastAsia="zh-TW" w:bidi="he-IL"/>
                        <w14:textOutline w14:w="9525" w14:cap="rnd" w14:cmpd="sng" w14:algn="ctr">
                          <w14:noFill/>
                          <w14:prstDash w14:val="solid"/>
                          <w14:bevel/>
                        </w14:textOutline>
                      </w:rPr>
                      <w:t>2023</w:t>
                    </w:r>
                  </w:p>
                </w:txbxContent>
              </v:textbox>
              <w10:wrap anchorx="margin"/>
            </v:shape>
          </w:pict>
        </mc:Fallback>
      </mc:AlternateContent>
    </w:r>
    <w:r w:rsidR="00C466F8">
      <w:rPr>
        <w:noProof/>
        <w:sz w:val="20"/>
        <w:szCs w:val="20"/>
        <w:lang w:eastAsia="el-GR"/>
      </w:rPr>
      <mc:AlternateContent>
        <mc:Choice Requires="wps">
          <w:drawing>
            <wp:anchor distT="0" distB="0" distL="114300" distR="114300" simplePos="0" relativeHeight="251667460" behindDoc="0" locked="0" layoutInCell="1" allowOverlap="1" wp14:anchorId="67125A58" wp14:editId="573BC6B5">
              <wp:simplePos x="0" y="0"/>
              <wp:positionH relativeFrom="column">
                <wp:posOffset>-432918</wp:posOffset>
              </wp:positionH>
              <wp:positionV relativeFrom="paragraph">
                <wp:posOffset>4727575</wp:posOffset>
              </wp:positionV>
              <wp:extent cx="252374" cy="336169"/>
              <wp:effectExtent l="0" t="0" r="14605" b="6985"/>
              <wp:wrapNone/>
              <wp:docPr id="7" name="Textfeld 7"/>
              <wp:cNvGraphicFramePr/>
              <a:graphic xmlns:a="http://schemas.openxmlformats.org/drawingml/2006/main">
                <a:graphicData uri="http://schemas.microsoft.com/office/word/2010/wordprocessingShape">
                  <wps:wsp>
                    <wps:cNvSpPr txBox="1"/>
                    <wps:spPr>
                      <a:xfrm>
                        <a:off x="0" y="0"/>
                        <a:ext cx="252374" cy="336169"/>
                      </a:xfrm>
                      <a:prstGeom prst="rect">
                        <a:avLst/>
                      </a:prstGeom>
                      <a:noFill/>
                      <a:ln w="6350">
                        <a:noFill/>
                      </a:ln>
                    </wps:spPr>
                    <wps:txbx>
                      <w:txbxContent>
                        <w:p w:rsidR="00C466F8" w:rsidRPr="00C466F8" w:rsidRDefault="00C466F8" w:rsidP="00C466F8">
                          <w:pPr>
                            <w:spacing w:after="0" w:line="240" w:lineRule="auto"/>
                            <w:rPr>
                              <w:color w:val="0032A0" w:themeColor="text1"/>
                              <w:sz w:val="22"/>
                              <w:szCs w:val="22"/>
                            </w:rPr>
                          </w:pPr>
                          <w:r>
                            <w:rPr>
                              <w:color w:val="0032A0" w:themeColor="text1"/>
                              <w:sz w:val="22"/>
                              <w:szCs w:val="22"/>
                            </w:rPr>
                            <w:fldChar w:fldCharType="begin"/>
                          </w:r>
                          <w:r>
                            <w:rPr>
                              <w:color w:val="0032A0" w:themeColor="text1"/>
                              <w:sz w:val="22"/>
                              <w:szCs w:val="22"/>
                            </w:rPr>
                            <w:instrText xml:space="preserve"> PAGE   \* MERGEFORMAT </w:instrText>
                          </w:r>
                          <w:r>
                            <w:rPr>
                              <w:color w:val="0032A0" w:themeColor="text1"/>
                              <w:sz w:val="22"/>
                              <w:szCs w:val="22"/>
                            </w:rPr>
                            <w:fldChar w:fldCharType="separate"/>
                          </w:r>
                          <w:r w:rsidR="00CC03B7">
                            <w:rPr>
                              <w:noProof/>
                              <w:color w:val="0032A0" w:themeColor="text1"/>
                              <w:sz w:val="22"/>
                              <w:szCs w:val="22"/>
                            </w:rPr>
                            <w:t>2</w:t>
                          </w:r>
                          <w:r>
                            <w:rPr>
                              <w:color w:val="0032A0" w:themeColor="text1"/>
                              <w:sz w:val="22"/>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25A58" id="_x0000_t202" coordsize="21600,21600" o:spt="202" path="m,l,21600r21600,l21600,xe">
              <v:stroke joinstyle="miter"/>
              <v:path gradientshapeok="t" o:connecttype="rect"/>
            </v:shapetype>
            <v:shape id="Textfeld 7" o:spid="_x0000_s1027" type="#_x0000_t202" style="position:absolute;margin-left:-34.1pt;margin-top:372.25pt;width:19.85pt;height:26.4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" filled="f" stroked="f" strokeweight=".5pt">
              <v:textbox inset="0,0,0,0">
                <w:txbxContent>
                  <w:p w:rsidR="00C466F8" w:rsidRPr="00C466F8" w:rsidRDefault="00C466F8" w:rsidP="00C466F8">
                    <w:pPr>
                      <w:spacing w:after="0" w:line="240" w:lineRule="auto"/>
                      <w:rPr>
                        <w:color w:val="0032A0" w:themeColor="text1"/>
                        <w:sz w:val="22"/>
                        <w:szCs w:val="22"/>
                      </w:rPr>
                    </w:pPr>
                    <w:r>
                      <w:rPr>
                        <w:color w:val="0032A0" w:themeColor="text1"/>
                        <w:sz w:val="22"/>
                        <w:szCs w:val="22"/>
                      </w:rPr>
                      <w:fldChar w:fldCharType="begin"/>
                    </w:r>
                    <w:r>
                      <w:rPr>
                        <w:color w:val="0032A0" w:themeColor="text1"/>
                        <w:sz w:val="22"/>
                        <w:szCs w:val="22"/>
                      </w:rPr>
                      <w:instrText xml:space="preserve"> PAGE   \* MERGEFORMAT </w:instrText>
                    </w:r>
                    <w:r>
                      <w:rPr>
                        <w:color w:val="0032A0" w:themeColor="text1"/>
                        <w:sz w:val="22"/>
                        <w:szCs w:val="22"/>
                      </w:rPr>
                      <w:fldChar w:fldCharType="separate"/>
                    </w:r>
                    <w:r w:rsidR="00CC03B7">
                      <w:rPr>
                        <w:noProof/>
                        <w:color w:val="0032A0" w:themeColor="text1"/>
                        <w:sz w:val="22"/>
                        <w:szCs w:val="22"/>
                      </w:rPr>
                      <w:t>2</w:t>
                    </w:r>
                    <w:r>
                      <w:rPr>
                        <w:color w:val="0032A0" w:themeColor="text1"/>
                        <w:sz w:val="22"/>
                        <w:szCs w:val="22"/>
                      </w:rPr>
                      <w:fldChar w:fldCharType="end"/>
                    </w:r>
                  </w:p>
                </w:txbxContent>
              </v:textbox>
            </v:shape>
          </w:pict>
        </mc:Fallback>
      </mc:AlternateContent>
    </w:r>
    <w:r w:rsidR="00C466F8">
      <w:rPr>
        <w:noProof/>
        <w:sz w:val="20"/>
        <w:szCs w:val="20"/>
        <w:lang w:eastAsia="el-GR"/>
      </w:rPr>
      <mc:AlternateContent>
        <mc:Choice Requires="wps">
          <w:drawing>
            <wp:anchor distT="0" distB="0" distL="114300" distR="114300" simplePos="0" relativeHeight="251665412" behindDoc="0" locked="0" layoutInCell="1" allowOverlap="1" wp14:anchorId="514AB14D" wp14:editId="7D777A6F">
              <wp:simplePos x="0" y="0"/>
              <wp:positionH relativeFrom="column">
                <wp:posOffset>3883025</wp:posOffset>
              </wp:positionH>
              <wp:positionV relativeFrom="paragraph">
                <wp:posOffset>445135</wp:posOffset>
              </wp:positionV>
              <wp:extent cx="1762125" cy="260033"/>
              <wp:effectExtent l="0" t="0" r="9525" b="6985"/>
              <wp:wrapNone/>
              <wp:docPr id="20" name="Textfeld 20"/>
              <wp:cNvGraphicFramePr/>
              <a:graphic xmlns:a="http://schemas.openxmlformats.org/drawingml/2006/main">
                <a:graphicData uri="http://schemas.microsoft.com/office/word/2010/wordprocessingShape">
                  <wps:wsp>
                    <wps:cNvSpPr txBox="1"/>
                    <wps:spPr>
                      <a:xfrm>
                        <a:off x="0" y="0"/>
                        <a:ext cx="1762125" cy="260033"/>
                      </a:xfrm>
                      <a:prstGeom prst="rect">
                        <a:avLst/>
                      </a:prstGeom>
                      <a:noFill/>
                      <a:ln w="6350">
                        <a:noFill/>
                      </a:ln>
                    </wps:spPr>
                    <wps:txbx>
                      <w:txbxContent>
                        <w:p w:rsidR="00C466F8" w:rsidRPr="00C466F8" w:rsidRDefault="00C466F8" w:rsidP="00C466F8">
                          <w:pPr>
                            <w:spacing w:line="240" w:lineRule="auto"/>
                            <w:rPr>
                              <w:color w:val="0032A0" w:themeColor="text1"/>
                              <w:sz w:val="26"/>
                              <w:szCs w:val="26"/>
                            </w:rPr>
                          </w:pPr>
                          <w:r w:rsidRPr="00C466F8">
                            <w:rPr>
                              <w:rFonts w:eastAsia="Times New Roman"/>
                              <w:b/>
                              <w:bCs/>
                              <w:color w:val="0032A0" w:themeColor="text1"/>
                              <w:sz w:val="26"/>
                              <w:szCs w:val="26"/>
                              <w:lang w:val="en-US" w:eastAsia="zh-TW" w:bidi="he-IL"/>
                              <w14:textOutline w14:w="9525" w14:cap="rnd" w14:cmpd="sng" w14:algn="ctr">
                                <w14:noFill/>
                                <w14:prstDash w14:val="solid"/>
                                <w14:bevel/>
                              </w14:textOutline>
                            </w:rPr>
                            <w:t>Empowering Tomorrow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4AB14D" id="Textfeld 20" o:spid="_x0000_s1028" type="#_x0000_t202" style="position:absolute;margin-left:305.75pt;margin-top:35.05pt;width:138.75pt;height:20.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" filled="f" stroked="f" strokeweight=".5pt">
              <v:textbox inset="0,0,0,0">
                <w:txbxContent>
                  <w:p w:rsidR="00C466F8" w:rsidRPr="00C466F8" w:rsidRDefault="00C466F8" w:rsidP="00C466F8">
                    <w:pPr>
                      <w:spacing w:line="240" w:lineRule="auto"/>
                      <w:rPr>
                        <w:color w:val="0032A0" w:themeColor="text1"/>
                        <w:sz w:val="26"/>
                        <w:szCs w:val="26"/>
                      </w:rPr>
                    </w:pPr>
                    <w:r w:rsidRPr="00C466F8">
                      <w:rPr>
                        <w:rFonts w:eastAsia="Times New Roman"/>
                        <w:b/>
                        <w:bCs/>
                        <w:color w:val="0032A0" w:themeColor="text1"/>
                        <w:sz w:val="26"/>
                        <w:szCs w:val="26"/>
                        <w:lang w:val="en-US" w:eastAsia="zh-TW" w:bidi="he-IL"/>
                        <w14:textOutline w14:w="9525" w14:cap="rnd" w14:cmpd="sng" w14:algn="ctr">
                          <w14:noFill/>
                          <w14:prstDash w14:val="solid"/>
                          <w14:bevel/>
                        </w14:textOutline>
                      </w:rPr>
                      <w:t>Empowering Tomorrow</w:t>
                    </w:r>
                  </w:p>
                </w:txbxContent>
              </v:textbox>
            </v:shape>
          </w:pict>
        </mc:Fallback>
      </mc:AlternateContent>
    </w:r>
    <w:r w:rsidR="00E24105">
      <w:rPr>
        <w:noProof/>
        <w:lang w:eastAsia="el-GR"/>
      </w:rPr>
      <w:drawing>
        <wp:anchor distT="0" distB="0" distL="114300" distR="114300" simplePos="0" relativeHeight="251661316" behindDoc="1" locked="0" layoutInCell="1" allowOverlap="1" wp14:anchorId="7CD65249" wp14:editId="64E78E8A">
          <wp:simplePos x="0" y="0"/>
          <wp:positionH relativeFrom="page">
            <wp:posOffset>575945</wp:posOffset>
          </wp:positionH>
          <wp:positionV relativeFrom="page">
            <wp:posOffset>575945</wp:posOffset>
          </wp:positionV>
          <wp:extent cx="2008800" cy="57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2"/>
                  <a:stretch>
                    <a:fillRect/>
                  </a:stretch>
                </pic:blipFill>
                <pic:spPr>
                  <a:xfrm>
                    <a:off x="0" y="0"/>
                    <a:ext cx="20088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32DE"/>
    <w:multiLevelType w:val="hybridMultilevel"/>
    <w:tmpl w:val="A5BE0276"/>
    <w:lvl w:ilvl="0" w:tplc="748ECB24">
      <w:numFmt w:val="bullet"/>
      <w:lvlText w:val="-"/>
      <w:lvlJc w:val="left"/>
      <w:pPr>
        <w:ind w:left="-207" w:hanging="360"/>
      </w:pPr>
      <w:rPr>
        <w:rFonts w:ascii="The Wave Sans" w:eastAsiaTheme="minorHAnsi" w:hAnsi="The Wave Sans" w:cstheme="minorBidi" w:hint="default"/>
        <w:b w:val="0"/>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64"/>
    <w:rsid w:val="000151DA"/>
    <w:rsid w:val="00057B33"/>
    <w:rsid w:val="00104561"/>
    <w:rsid w:val="00141304"/>
    <w:rsid w:val="00174CB1"/>
    <w:rsid w:val="001770E1"/>
    <w:rsid w:val="001A6C31"/>
    <w:rsid w:val="001A6FA9"/>
    <w:rsid w:val="001E0E18"/>
    <w:rsid w:val="0022268E"/>
    <w:rsid w:val="00222D4E"/>
    <w:rsid w:val="002458DB"/>
    <w:rsid w:val="0026065C"/>
    <w:rsid w:val="002A2D85"/>
    <w:rsid w:val="002B7C6C"/>
    <w:rsid w:val="002D0298"/>
    <w:rsid w:val="002E30AA"/>
    <w:rsid w:val="002E50C0"/>
    <w:rsid w:val="002F5561"/>
    <w:rsid w:val="003015BB"/>
    <w:rsid w:val="00320498"/>
    <w:rsid w:val="00332A99"/>
    <w:rsid w:val="00343474"/>
    <w:rsid w:val="003560DF"/>
    <w:rsid w:val="00382903"/>
    <w:rsid w:val="0038366F"/>
    <w:rsid w:val="00385716"/>
    <w:rsid w:val="003B3E5C"/>
    <w:rsid w:val="003C0553"/>
    <w:rsid w:val="003C6184"/>
    <w:rsid w:val="003E610E"/>
    <w:rsid w:val="00405014"/>
    <w:rsid w:val="004122C3"/>
    <w:rsid w:val="00413FC0"/>
    <w:rsid w:val="00423150"/>
    <w:rsid w:val="0047206D"/>
    <w:rsid w:val="004C6188"/>
    <w:rsid w:val="004D2F4D"/>
    <w:rsid w:val="004D346D"/>
    <w:rsid w:val="004D5001"/>
    <w:rsid w:val="004D7892"/>
    <w:rsid w:val="004F49E9"/>
    <w:rsid w:val="005175F2"/>
    <w:rsid w:val="00526D05"/>
    <w:rsid w:val="005647A5"/>
    <w:rsid w:val="00585CF4"/>
    <w:rsid w:val="005B664A"/>
    <w:rsid w:val="005B7784"/>
    <w:rsid w:val="005C0C53"/>
    <w:rsid w:val="005F7C5F"/>
    <w:rsid w:val="00611AA2"/>
    <w:rsid w:val="00635E5A"/>
    <w:rsid w:val="00641E8A"/>
    <w:rsid w:val="00655534"/>
    <w:rsid w:val="006639CF"/>
    <w:rsid w:val="00673FDB"/>
    <w:rsid w:val="00674032"/>
    <w:rsid w:val="006773ED"/>
    <w:rsid w:val="00692A46"/>
    <w:rsid w:val="00696DD2"/>
    <w:rsid w:val="006A5663"/>
    <w:rsid w:val="006D01B0"/>
    <w:rsid w:val="006F557B"/>
    <w:rsid w:val="006F5967"/>
    <w:rsid w:val="007006E9"/>
    <w:rsid w:val="00710BAD"/>
    <w:rsid w:val="00712FB6"/>
    <w:rsid w:val="0073632D"/>
    <w:rsid w:val="007534A3"/>
    <w:rsid w:val="00763A78"/>
    <w:rsid w:val="007A3EAB"/>
    <w:rsid w:val="007B0EEF"/>
    <w:rsid w:val="008045E5"/>
    <w:rsid w:val="00813236"/>
    <w:rsid w:val="00825E4A"/>
    <w:rsid w:val="00833928"/>
    <w:rsid w:val="00864A71"/>
    <w:rsid w:val="0087248F"/>
    <w:rsid w:val="008812F3"/>
    <w:rsid w:val="008861D8"/>
    <w:rsid w:val="00893850"/>
    <w:rsid w:val="008968B8"/>
    <w:rsid w:val="0089718D"/>
    <w:rsid w:val="008A049C"/>
    <w:rsid w:val="008A233C"/>
    <w:rsid w:val="008A54F2"/>
    <w:rsid w:val="008A6786"/>
    <w:rsid w:val="008B1CCF"/>
    <w:rsid w:val="008C11A7"/>
    <w:rsid w:val="008C2E82"/>
    <w:rsid w:val="008D642E"/>
    <w:rsid w:val="008E4DE6"/>
    <w:rsid w:val="00900DAA"/>
    <w:rsid w:val="009053C5"/>
    <w:rsid w:val="00907AE2"/>
    <w:rsid w:val="00911575"/>
    <w:rsid w:val="00924BC5"/>
    <w:rsid w:val="00925B2E"/>
    <w:rsid w:val="00956E94"/>
    <w:rsid w:val="00964FEC"/>
    <w:rsid w:val="00985E88"/>
    <w:rsid w:val="00A03ED8"/>
    <w:rsid w:val="00A20443"/>
    <w:rsid w:val="00A34858"/>
    <w:rsid w:val="00A4645B"/>
    <w:rsid w:val="00A713CA"/>
    <w:rsid w:val="00A928AD"/>
    <w:rsid w:val="00AA1C73"/>
    <w:rsid w:val="00AB1DB5"/>
    <w:rsid w:val="00AB5374"/>
    <w:rsid w:val="00AC6CFE"/>
    <w:rsid w:val="00AD0AD5"/>
    <w:rsid w:val="00AE716A"/>
    <w:rsid w:val="00B627D0"/>
    <w:rsid w:val="00B8363C"/>
    <w:rsid w:val="00B84408"/>
    <w:rsid w:val="00B93EBD"/>
    <w:rsid w:val="00BB6B9D"/>
    <w:rsid w:val="00BB6D5E"/>
    <w:rsid w:val="00BC589E"/>
    <w:rsid w:val="00C05FBF"/>
    <w:rsid w:val="00C1635B"/>
    <w:rsid w:val="00C23264"/>
    <w:rsid w:val="00C26969"/>
    <w:rsid w:val="00C40F65"/>
    <w:rsid w:val="00C466F8"/>
    <w:rsid w:val="00C6761F"/>
    <w:rsid w:val="00CC03B7"/>
    <w:rsid w:val="00CC2DDA"/>
    <w:rsid w:val="00CF4BD7"/>
    <w:rsid w:val="00CF5CB0"/>
    <w:rsid w:val="00D10AEC"/>
    <w:rsid w:val="00D34419"/>
    <w:rsid w:val="00D50A9E"/>
    <w:rsid w:val="00D52EFC"/>
    <w:rsid w:val="00D95600"/>
    <w:rsid w:val="00DA09B8"/>
    <w:rsid w:val="00DA2A95"/>
    <w:rsid w:val="00DA2DF3"/>
    <w:rsid w:val="00DC5293"/>
    <w:rsid w:val="00DD653B"/>
    <w:rsid w:val="00DE1AE7"/>
    <w:rsid w:val="00E1131D"/>
    <w:rsid w:val="00E24105"/>
    <w:rsid w:val="00E636DC"/>
    <w:rsid w:val="00E716B1"/>
    <w:rsid w:val="00EB0EDA"/>
    <w:rsid w:val="00EB1F68"/>
    <w:rsid w:val="00EC1705"/>
    <w:rsid w:val="00ED0371"/>
    <w:rsid w:val="00ED2071"/>
    <w:rsid w:val="00ED4AC1"/>
    <w:rsid w:val="00EE436F"/>
    <w:rsid w:val="00F35A1F"/>
    <w:rsid w:val="00F435B2"/>
    <w:rsid w:val="00F63CDD"/>
    <w:rsid w:val="00F90C0F"/>
    <w:rsid w:val="00F96844"/>
    <w:rsid w:val="00FD5C0B"/>
    <w:rsid w:val="00FE293D"/>
    <w:rsid w:val="00FE65B4"/>
    <w:rsid w:val="00FF4935"/>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E3E586D-2F2B-4A79-9C52-DEF843FD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4A"/>
    <w:pPr>
      <w:spacing w:after="200" w:line="276" w:lineRule="auto"/>
    </w:pPr>
    <w:rPr>
      <w:rFonts w:ascii="The Wave Sans" w:eastAsia="Calibri" w:hAnsi="The Wave Sans" w:cs="Times New Roman"/>
      <w:sz w:val="21"/>
      <w:szCs w:val="21"/>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8B8"/>
    <w:pPr>
      <w:tabs>
        <w:tab w:val="center" w:pos="4536"/>
        <w:tab w:val="right" w:pos="9072"/>
      </w:tabs>
      <w:spacing w:after="0" w:line="240" w:lineRule="auto"/>
    </w:pPr>
  </w:style>
  <w:style w:type="character" w:customStyle="1" w:styleId="Char">
    <w:name w:val="Κεφαλίδα Char"/>
    <w:basedOn w:val="a0"/>
    <w:link w:val="a3"/>
    <w:uiPriority w:val="99"/>
    <w:rsid w:val="008968B8"/>
    <w:rPr>
      <w:rFonts w:ascii="Calibri" w:eastAsia="Calibri" w:hAnsi="Calibri" w:cs="Times New Roman"/>
      <w:sz w:val="22"/>
      <w:szCs w:val="22"/>
      <w:lang w:val="el-GR" w:eastAsia="en-US"/>
    </w:rPr>
  </w:style>
  <w:style w:type="paragraph" w:styleId="a4">
    <w:name w:val="footer"/>
    <w:basedOn w:val="a"/>
    <w:link w:val="Char0"/>
    <w:uiPriority w:val="99"/>
    <w:unhideWhenUsed/>
    <w:rsid w:val="008968B8"/>
    <w:pPr>
      <w:tabs>
        <w:tab w:val="center" w:pos="4536"/>
        <w:tab w:val="right" w:pos="9072"/>
      </w:tabs>
      <w:spacing w:after="0" w:line="240" w:lineRule="auto"/>
    </w:pPr>
  </w:style>
  <w:style w:type="character" w:customStyle="1" w:styleId="Char0">
    <w:name w:val="Υποσέλιδο Char"/>
    <w:basedOn w:val="a0"/>
    <w:link w:val="a4"/>
    <w:uiPriority w:val="99"/>
    <w:rsid w:val="008968B8"/>
    <w:rPr>
      <w:rFonts w:ascii="Calibri" w:eastAsia="Calibri" w:hAnsi="Calibri" w:cs="Times New Roman"/>
      <w:sz w:val="22"/>
      <w:szCs w:val="22"/>
      <w:lang w:val="el-GR" w:eastAsia="en-US"/>
    </w:rPr>
  </w:style>
  <w:style w:type="character" w:styleId="a5">
    <w:name w:val="page number"/>
    <w:basedOn w:val="a0"/>
    <w:uiPriority w:val="99"/>
    <w:semiHidden/>
    <w:unhideWhenUsed/>
    <w:rsid w:val="005B664A"/>
  </w:style>
  <w:style w:type="table" w:styleId="a6">
    <w:name w:val="Table Grid"/>
    <w:basedOn w:val="a1"/>
    <w:uiPriority w:val="39"/>
    <w:rsid w:val="003E61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Char1"/>
    <w:uiPriority w:val="10"/>
    <w:qFormat/>
    <w:rsid w:val="00825E4A"/>
    <w:pPr>
      <w:spacing w:after="0" w:line="240" w:lineRule="auto"/>
    </w:pPr>
    <w:rPr>
      <w:b/>
      <w:sz w:val="26"/>
      <w:szCs w:val="26"/>
      <w:lang w:val="en-US"/>
    </w:rPr>
  </w:style>
  <w:style w:type="character" w:customStyle="1" w:styleId="Char1">
    <w:name w:val="Τίτλος Char"/>
    <w:basedOn w:val="a0"/>
    <w:link w:val="a7"/>
    <w:uiPriority w:val="10"/>
    <w:rsid w:val="00825E4A"/>
    <w:rPr>
      <w:rFonts w:ascii="The Wave Sans" w:eastAsia="Calibri" w:hAnsi="The Wave Sans" w:cs="Times New Roman"/>
      <w:b/>
      <w:sz w:val="26"/>
      <w:szCs w:val="26"/>
      <w:lang w:val="en-US" w:eastAsia="en-US"/>
    </w:rPr>
  </w:style>
  <w:style w:type="paragraph" w:customStyle="1" w:styleId="Disclaimer">
    <w:name w:val="Disclaimer"/>
    <w:basedOn w:val="a"/>
    <w:qFormat/>
    <w:rsid w:val="008B1CCF"/>
    <w:rPr>
      <w:color w:val="0032A0" w:themeColor="text1"/>
      <w:sz w:val="15"/>
    </w:rPr>
  </w:style>
  <w:style w:type="character" w:styleId="-">
    <w:name w:val="Hyperlink"/>
    <w:basedOn w:val="a0"/>
    <w:unhideWhenUsed/>
    <w:rsid w:val="00526D05"/>
    <w:rPr>
      <w:color w:val="0F55F5" w:themeColor="hyperlink"/>
      <w:u w:val="single"/>
    </w:rPr>
  </w:style>
  <w:style w:type="paragraph" w:styleId="a8">
    <w:name w:val="List Paragraph"/>
    <w:basedOn w:val="a"/>
    <w:uiPriority w:val="34"/>
    <w:rsid w:val="00526D05"/>
    <w:pPr>
      <w:spacing w:after="0" w:line="250" w:lineRule="atLeast"/>
      <w:ind w:left="720"/>
      <w:contextualSpacing/>
    </w:pPr>
    <w:rPr>
      <w:rFonts w:asciiTheme="majorHAnsi" w:eastAsiaTheme="minorHAnsi" w:hAnsiTheme="majorHAnsi" w:cstheme="minorBidi"/>
      <w:sz w:val="20"/>
      <w:szCs w:val="22"/>
      <w:lang w:val="de-DE"/>
    </w:rPr>
  </w:style>
  <w:style w:type="character" w:customStyle="1" w:styleId="UnresolvedMention">
    <w:name w:val="Unresolved Mention"/>
    <w:basedOn w:val="a0"/>
    <w:uiPriority w:val="99"/>
    <w:semiHidden/>
    <w:unhideWhenUsed/>
    <w:rsid w:val="0095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1550">
      <w:bodyDiv w:val="1"/>
      <w:marLeft w:val="0"/>
      <w:marRight w:val="0"/>
      <w:marTop w:val="0"/>
      <w:marBottom w:val="0"/>
      <w:divBdr>
        <w:top w:val="none" w:sz="0" w:space="0" w:color="auto"/>
        <w:left w:val="none" w:sz="0" w:space="0" w:color="auto"/>
        <w:bottom w:val="none" w:sz="0" w:space="0" w:color="auto"/>
        <w:right w:val="none" w:sz="0" w:space="0" w:color="auto"/>
      </w:divBdr>
    </w:div>
    <w:div w:id="9745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holarships.helleniqenergy.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utra\Desktop\Press%20release%20template_final.dotx" TargetMode="External"/></Relationships>
</file>

<file path=word/theme/theme1.xml><?xml version="1.0" encoding="utf-8"?>
<a:theme xmlns:a="http://schemas.openxmlformats.org/drawingml/2006/main" name="Office">
  <a:themeElements>
    <a:clrScheme name="HelleniQ">
      <a:dk1>
        <a:srgbClr val="0032A0"/>
      </a:dk1>
      <a:lt1>
        <a:sysClr val="window" lastClr="FFFFFF"/>
      </a:lt1>
      <a:dk2>
        <a:srgbClr val="7F7F7F"/>
      </a:dk2>
      <a:lt2>
        <a:srgbClr val="E6E6EB"/>
      </a:lt2>
      <a:accent1>
        <a:srgbClr val="0032A0"/>
      </a:accent1>
      <a:accent2>
        <a:srgbClr val="0F55F5"/>
      </a:accent2>
      <a:accent3>
        <a:srgbClr val="50E69B"/>
      </a:accent3>
      <a:accent4>
        <a:srgbClr val="03C3F8"/>
      </a:accent4>
      <a:accent5>
        <a:srgbClr val="FFAA00"/>
      </a:accent5>
      <a:accent6>
        <a:srgbClr val="C8B996"/>
      </a:accent6>
      <a:hlink>
        <a:srgbClr val="0F55F5"/>
      </a:hlink>
      <a:folHlink>
        <a:srgbClr val="7F7F7F"/>
      </a:folHlink>
    </a:clrScheme>
    <a:fontScheme name="HelleniQ">
      <a:majorFont>
        <a:latin typeface="The Wave Sans"/>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27da16-9404-4224-a110-d3a5bba9f40a" xsi:nil="true"/>
    <lcf76f155ced4ddcb4097134ff3c332f xmlns="abdf7148-4f9b-4e7a-bc35-801b8f056f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F01C08B6345A4EBC0EC9DB1A8828E4" ma:contentTypeVersion="16" ma:contentTypeDescription="Ein neues Dokument erstellen." ma:contentTypeScope="" ma:versionID="2f852220aa34414c4c9f9cc183d04a80">
  <xsd:schema xmlns:xsd="http://www.w3.org/2001/XMLSchema" xmlns:xs="http://www.w3.org/2001/XMLSchema" xmlns:p="http://schemas.microsoft.com/office/2006/metadata/properties" xmlns:ns2="abdf7148-4f9b-4e7a-bc35-801b8f056ffe" xmlns:ns3="8927da16-9404-4224-a110-d3a5bba9f40a" targetNamespace="http://schemas.microsoft.com/office/2006/metadata/properties" ma:root="true" ma:fieldsID="6e518542787a1439788db3a5837c1c0b" ns2:_="" ns3:_="">
    <xsd:import namespace="abdf7148-4f9b-4e7a-bc35-801b8f056ffe"/>
    <xsd:import namespace="8927da16-9404-4224-a110-d3a5bba9f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f7148-4f9b-4e7a-bc35-801b8f056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ac754f-8d5b-4996-9d25-891726f69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7da16-9404-4224-a110-d3a5bba9f40a"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d6819ec-64a8-4498-80dd-65714407f7da}" ma:internalName="TaxCatchAll" ma:showField="CatchAllData" ma:web="8927da16-9404-4224-a110-d3a5bba9f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ACD49-351E-414A-B95B-7C6662543C3F}">
  <ds:schemaRefs>
    <ds:schemaRef ds:uri="http://schemas.microsoft.com/office/2006/metadata/properties"/>
    <ds:schemaRef ds:uri="http://schemas.microsoft.com/office/infopath/2007/PartnerControls"/>
    <ds:schemaRef ds:uri="8927da16-9404-4224-a110-d3a5bba9f40a"/>
    <ds:schemaRef ds:uri="abdf7148-4f9b-4e7a-bc35-801b8f056ffe"/>
  </ds:schemaRefs>
</ds:datastoreItem>
</file>

<file path=customXml/itemProps2.xml><?xml version="1.0" encoding="utf-8"?>
<ds:datastoreItem xmlns:ds="http://schemas.openxmlformats.org/officeDocument/2006/customXml" ds:itemID="{D30A6A63-82FE-4490-A239-4539E5A2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f7148-4f9b-4e7a-bc35-801b8f056ffe"/>
    <ds:schemaRef ds:uri="8927da16-9404-4224-a110-d3a5bba9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AFB6F-5706-4DFD-8D97-831D35075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template_final</Template>
  <TotalTime>0</TotalTime>
  <Pages>2</Pages>
  <Words>559</Words>
  <Characters>3019</Characters>
  <Application>Microsoft Office Word</Application>
  <DocSecurity>0</DocSecurity>
  <Lines>25</Lines>
  <Paragraphs>7</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HELLENiQ ENERGY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Koutra Maria</dc:creator>
  <cp:keywords/>
  <dc:description/>
  <cp:lastModifiedBy>user</cp:lastModifiedBy>
  <cp:revision>2</cp:revision>
  <cp:lastPrinted>2023-02-10T13:29:00Z</cp:lastPrinted>
  <dcterms:created xsi:type="dcterms:W3CDTF">2023-04-11T11:01:00Z</dcterms:created>
  <dcterms:modified xsi:type="dcterms:W3CDTF">2023-04-11T11:01:00Z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0x010100ECF01C08B6345A4EBC0EC9DB1A8828E4</vt:lpwstr>
  </property>
  <property fmtid="{D5CDD505-2E9C-101B-9397-08002B2CF9AE}" pid="3" name="MediaServiceImageTags">
    <vt:lpwstr/>
  </property>
</Properties>
</file>